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58E706AB" w:rsidR="00B63721" w:rsidRDefault="009B070A">
      <w:pPr>
        <w:spacing w:after="159" w:line="259" w:lineRule="auto"/>
        <w:ind w:left="0" w:firstLine="0"/>
        <w:jc w:val="center"/>
      </w:pPr>
      <w:r>
        <w:rPr>
          <w:b/>
          <w:sz w:val="28"/>
        </w:rPr>
        <w:t>NUTRITIONIST</w:t>
      </w:r>
      <w:r w:rsidR="002A75FF">
        <w:rPr>
          <w:b/>
          <w:sz w:val="28"/>
        </w:rPr>
        <w:t xml:space="preserve"> - WEIGHT MANAGEMENT (</w:t>
      </w:r>
      <w:r w:rsidR="0029096B">
        <w:rPr>
          <w:b/>
          <w:sz w:val="28"/>
        </w:rPr>
        <w:t>Full-time/Part-time/Freelance</w:t>
      </w:r>
      <w:r w:rsidR="002A75FF">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098F55F5" w:rsidR="00AD46EC" w:rsidRPr="00AD46EC" w:rsidRDefault="00AD46EC" w:rsidP="00AD46EC">
      <w:pPr>
        <w:pStyle w:val="Heading2"/>
        <w:spacing w:after="159"/>
        <w:ind w:left="-5"/>
        <w:rPr>
          <w:b w:val="0"/>
          <w:color w:val="000000"/>
        </w:rPr>
      </w:pPr>
      <w:r w:rsidRPr="00AD46EC">
        <w:rPr>
          <w:b w:val="0"/>
          <w:color w:val="000000"/>
        </w:rPr>
        <w:t xml:space="preserve">To provide a key role as Nutritionist, working as part of the </w:t>
      </w:r>
      <w:r w:rsidR="0029096B">
        <w:rPr>
          <w:b w:val="0"/>
          <w:color w:val="000000"/>
        </w:rPr>
        <w:t>Bracknell Forest Adult Weight Management</w:t>
      </w:r>
      <w:r w:rsidRPr="00AD46EC">
        <w:rPr>
          <w:b w:val="0"/>
          <w:color w:val="000000"/>
        </w:rPr>
        <w:t xml:space="preserve"> Service. Primarily supporting delivery of the Everyone ‘Your Shape’ Tier-2 adult weight management service. This multi-component service will provide prevention and early intervention services, specifically targeting those at high risk of obesity.  This post will:</w:t>
      </w:r>
    </w:p>
    <w:p w14:paraId="6984AA05"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In line with NICE guidance, be responsible and accountable for the delivery of high quality, evidence-based nutrition advice for adults seeking weight loss interventions in one to one and group settings, within the Tier 2 Weight Management Service.</w:t>
      </w:r>
    </w:p>
    <w:p w14:paraId="217B6506"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Working as part of a multi-disciplinary team (MDT), provide expert advice and support, to ensure excellent patient healthcare and contractual outcomes.</w:t>
      </w:r>
    </w:p>
    <w:p w14:paraId="55435721" w14:textId="629E851D" w:rsidR="00545D11" w:rsidRDefault="00AD46EC" w:rsidP="0029096B">
      <w:pPr>
        <w:numPr>
          <w:ilvl w:val="0"/>
          <w:numId w:val="12"/>
        </w:numPr>
        <w:spacing w:before="120" w:after="0" w:line="240" w:lineRule="auto"/>
        <w:ind w:right="0"/>
        <w:rPr>
          <w:rFonts w:eastAsia="Times New Roman" w:cs="Arial"/>
        </w:rPr>
      </w:pPr>
      <w:r w:rsidRPr="00545D11">
        <w:rPr>
          <w:rFonts w:eastAsia="Times New Roman" w:cs="Arial"/>
        </w:rPr>
        <w:t xml:space="preserve">Play a pivotal role within an innovative, forward </w:t>
      </w:r>
      <w:proofErr w:type="gramStart"/>
      <w:r w:rsidRPr="00545D11">
        <w:rPr>
          <w:rFonts w:eastAsia="Times New Roman" w:cs="Arial"/>
        </w:rPr>
        <w:t>thinking</w:t>
      </w:r>
      <w:proofErr w:type="gramEnd"/>
      <w:r w:rsidRPr="00545D11">
        <w:rPr>
          <w:rFonts w:eastAsia="Times New Roman" w:cs="Arial"/>
        </w:rPr>
        <w:t xml:space="preserve"> and dynamic multi-disciplinary team in </w:t>
      </w:r>
      <w:r w:rsidR="0029096B">
        <w:rPr>
          <w:rFonts w:eastAsia="Times New Roman" w:cs="Arial"/>
        </w:rPr>
        <w:t>Bracknell Forest</w:t>
      </w:r>
      <w:r w:rsidRPr="00545D11">
        <w:rPr>
          <w:rFonts w:eastAsia="Times New Roman" w:cs="Arial"/>
        </w:rPr>
        <w:t xml:space="preserve">. </w:t>
      </w:r>
    </w:p>
    <w:p w14:paraId="31481636" w14:textId="77777777" w:rsidR="0029096B" w:rsidRPr="0029096B" w:rsidRDefault="0029096B" w:rsidP="0029096B">
      <w:pPr>
        <w:spacing w:before="120" w:after="0" w:line="240" w:lineRule="auto"/>
        <w:ind w:left="360" w:right="0" w:firstLine="0"/>
        <w:rPr>
          <w:rFonts w:eastAsia="Times New Roman" w:cs="Arial"/>
        </w:rPr>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Provide comprehensive assessment of nutritional needs and patient lifestyle </w:t>
      </w:r>
      <w:proofErr w:type="gramStart"/>
      <w:r w:rsidRPr="00545D11">
        <w:rPr>
          <w:rFonts w:eastAsia="Times New Roman" w:cs="Arial"/>
        </w:rPr>
        <w:t>in order to</w:t>
      </w:r>
      <w:proofErr w:type="gramEnd"/>
      <w:r w:rsidRPr="00545D11">
        <w:rPr>
          <w:rFonts w:eastAsia="Times New Roman" w:cs="Arial"/>
        </w:rPr>
        <w:t xml:space="preserve"> develop care plans to address nutritional needs.</w:t>
      </w:r>
    </w:p>
    <w:p w14:paraId="2AD901E5"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Evaluate nutritional needs and on-going support to patients in line with NICE guidance across Tier 2 to adults in a group and 1-2-1 setting, implementing skills and knowledge of behaviour change theories.</w:t>
      </w:r>
    </w:p>
    <w:p w14:paraId="622A81E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the nutritional development, delivery, </w:t>
      </w:r>
      <w:proofErr w:type="gramStart"/>
      <w:r w:rsidRPr="00545D11">
        <w:rPr>
          <w:rFonts w:eastAsia="Times New Roman" w:cs="Arial"/>
        </w:rPr>
        <w:t>evaluation</w:t>
      </w:r>
      <w:proofErr w:type="gramEnd"/>
      <w:r w:rsidRPr="00545D11">
        <w:rPr>
          <w:rFonts w:eastAsia="Times New Roman" w:cs="Arial"/>
        </w:rPr>
        <w:t xml:space="preserve"> and quality assurance of the integrated service and provide key nutritional expertise to the multidisciplinary team and other colleagues within the service, ensuring excellent service delivery. </w:t>
      </w:r>
    </w:p>
    <w:p w14:paraId="13C5B73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Facilitate and empower patients to change behaviour and adopt positive lifestyle changes by providing health education and </w:t>
      </w:r>
      <w:proofErr w:type="gramStart"/>
      <w:r w:rsidRPr="00545D11">
        <w:rPr>
          <w:rFonts w:eastAsia="Times New Roman" w:cs="Arial"/>
        </w:rPr>
        <w:t>high quality</w:t>
      </w:r>
      <w:proofErr w:type="gramEnd"/>
      <w:r w:rsidRPr="00545D11">
        <w:rPr>
          <w:rFonts w:eastAsia="Times New Roman" w:cs="Arial"/>
        </w:rPr>
        <w:t xml:space="preserve"> nutritional counselling regarding healthy eating, helping patients to address barriers to change.</w:t>
      </w:r>
    </w:p>
    <w:p w14:paraId="2311581F"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attend multi professional meetings to provide nutrition input regarding management for patients/clients including discharge planning and on-going management whilst </w:t>
      </w:r>
      <w:proofErr w:type="gramStart"/>
      <w:r w:rsidRPr="00545D11">
        <w:rPr>
          <w:rFonts w:eastAsia="Times New Roman" w:cs="Arial"/>
        </w:rPr>
        <w:t>respecting  professional</w:t>
      </w:r>
      <w:proofErr w:type="gramEnd"/>
      <w:r w:rsidRPr="00545D11">
        <w:rPr>
          <w:rFonts w:eastAsia="Times New Roman" w:cs="Arial"/>
        </w:rPr>
        <w:t xml:space="preserve"> roles to ensure a supportive and proactive multi-disciplinary team. </w:t>
      </w:r>
    </w:p>
    <w:p w14:paraId="6B6E732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Everyone Health Standard Treatment Protocol, ensuring excellent recording, monitoring and reporting on patient outcomes. </w:t>
      </w:r>
    </w:p>
    <w:p w14:paraId="47505628"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lastRenderedPageBreak/>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compliant with all relevant policies, </w:t>
      </w:r>
      <w:proofErr w:type="gramStart"/>
      <w:r w:rsidRPr="00545D11">
        <w:rPr>
          <w:rFonts w:eastAsia="Times New Roman" w:cs="Arial"/>
        </w:rPr>
        <w:t>procedures</w:t>
      </w:r>
      <w:proofErr w:type="gramEnd"/>
      <w:r w:rsidRPr="00545D11">
        <w:rPr>
          <w:rFonts w:eastAsia="Times New Roman" w:cs="Arial"/>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rsidRPr="00545D11">
        <w:rPr>
          <w:rFonts w:eastAsia="Times New Roman" w:cs="Arial"/>
        </w:rPr>
        <w:t>risk, and</w:t>
      </w:r>
      <w:proofErr w:type="gramEnd"/>
      <w:r w:rsidRPr="00545D11">
        <w:rPr>
          <w:rFonts w:eastAsia="Times New Roman" w:cs="Arial"/>
        </w:rPr>
        <w:t xml:space="preserve"> maintain best practice. </w:t>
      </w:r>
    </w:p>
    <w:p w14:paraId="242ED86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work within the requirements of the 6 C’s: care, compassion, competence, communication, </w:t>
      </w:r>
      <w:proofErr w:type="gramStart"/>
      <w:r w:rsidRPr="00545D11">
        <w:rPr>
          <w:rFonts w:eastAsia="Times New Roman" w:cs="Arial"/>
        </w:rPr>
        <w:t>courage</w:t>
      </w:r>
      <w:proofErr w:type="gramEnd"/>
      <w:r w:rsidRPr="00545D11">
        <w:rPr>
          <w:rFonts w:eastAsia="Times New Roman" w:cs="Arial"/>
        </w:rPr>
        <w:t xml:space="preserve"> and commitment.</w:t>
      </w:r>
    </w:p>
    <w:p w14:paraId="62FCCEEC"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that commitment to equality and diversity is reflected at all stages of project planning, </w:t>
      </w:r>
      <w:proofErr w:type="gramStart"/>
      <w:r w:rsidRPr="00545D11">
        <w:rPr>
          <w:rFonts w:eastAsia="Times New Roman" w:cs="Arial"/>
        </w:rPr>
        <w:t>delivery</w:t>
      </w:r>
      <w:proofErr w:type="gramEnd"/>
      <w:r w:rsidRPr="00545D11">
        <w:rPr>
          <w:rFonts w:eastAsia="Times New Roman" w:cs="Arial"/>
        </w:rPr>
        <w:t xml:space="preserve"> and evaluation, in line with agreed service standards. </w:t>
      </w:r>
    </w:p>
    <w:p w14:paraId="179B19F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in administrative duties related to the patients where necessary, for example letters to referrers, follow up phone calls, motivational text messages as required. </w:t>
      </w:r>
    </w:p>
    <w:p w14:paraId="343EDCBD"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an ambassador for Everyone Health, promoting the Lifestyles and Weight Management Service to members of the public and other stakeholders/ partners, where appropriate. </w:t>
      </w:r>
    </w:p>
    <w:p w14:paraId="6AA6FC4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direct and co-ordinate programmes of care working autonomously and collaboratively</w:t>
      </w:r>
      <w:r>
        <w:rPr>
          <w:sz w:val="21"/>
          <w:szCs w:val="21"/>
        </w:rPr>
        <w:t>.</w:t>
      </w:r>
    </w:p>
    <w:p w14:paraId="1E3AD43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1EC36B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translate c</w:t>
      </w:r>
      <w:r>
        <w:rPr>
          <w:sz w:val="21"/>
          <w:szCs w:val="21"/>
        </w:rPr>
        <w:t>omplex nutritional</w:t>
      </w:r>
      <w:r w:rsidRPr="005C7C9A">
        <w:rPr>
          <w:sz w:val="21"/>
          <w:szCs w:val="21"/>
        </w:rPr>
        <w:t xml:space="preserve"> information into a format that is appropriate and understandable for pati</w:t>
      </w:r>
      <w:r>
        <w:rPr>
          <w:sz w:val="21"/>
          <w:szCs w:val="21"/>
        </w:rPr>
        <w:t>ents to support compliance with</w:t>
      </w:r>
      <w:r w:rsidRPr="005C7C9A">
        <w:rPr>
          <w:sz w:val="21"/>
          <w:szCs w:val="21"/>
        </w:rPr>
        <w:t xml:space="preserve"> </w:t>
      </w:r>
      <w:r w:rsidRPr="00AF1117">
        <w:rPr>
          <w:sz w:val="21"/>
          <w:szCs w:val="21"/>
        </w:rPr>
        <w:t xml:space="preserve">healthy eating </w:t>
      </w:r>
      <w:r w:rsidRPr="005C7C9A">
        <w:rPr>
          <w:sz w:val="21"/>
          <w:szCs w:val="21"/>
        </w:rPr>
        <w:t>intervention and advice</w:t>
      </w:r>
      <w:r>
        <w:rPr>
          <w:sz w:val="21"/>
          <w:szCs w:val="21"/>
        </w:rPr>
        <w:t>.</w:t>
      </w:r>
      <w:r w:rsidRPr="005C7C9A">
        <w:rPr>
          <w:sz w:val="21"/>
          <w:szCs w:val="21"/>
        </w:rPr>
        <w:t xml:space="preserve"> </w:t>
      </w:r>
    </w:p>
    <w:p w14:paraId="6DFC0A8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 commitment to continuous service improvement with expert insight into patients’ needs, so that all patients receive high quality care.</w:t>
      </w:r>
    </w:p>
    <w:p w14:paraId="792CED8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Passionate about putting patients first and delivering a </w:t>
      </w:r>
      <w:proofErr w:type="gramStart"/>
      <w:r w:rsidRPr="005C7C9A">
        <w:rPr>
          <w:sz w:val="21"/>
          <w:szCs w:val="21"/>
        </w:rPr>
        <w:t>high quality</w:t>
      </w:r>
      <w:proofErr w:type="gramEnd"/>
      <w:r w:rsidRPr="005C7C9A">
        <w:rPr>
          <w:sz w:val="21"/>
          <w:szCs w:val="21"/>
        </w:rPr>
        <w:t xml:space="preserve"> service.</w:t>
      </w:r>
    </w:p>
    <w:p w14:paraId="4BA04F7F"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 xml:space="preserve">Proven ability to relate, motivate and confidently engage individuals in activities and discussion as part of a group and in a 1:1 </w:t>
      </w:r>
      <w:proofErr w:type="gramStart"/>
      <w:r w:rsidRPr="005C7C9A">
        <w:rPr>
          <w:rFonts w:eastAsia="Times New Roman" w:cs="Arial"/>
        </w:rPr>
        <w:t>situations</w:t>
      </w:r>
      <w:proofErr w:type="gramEnd"/>
      <w:r w:rsidRPr="005C7C9A">
        <w:rPr>
          <w:rFonts w:eastAsia="Times New Roman" w:cs="Arial"/>
        </w:rPr>
        <w:t>.</w:t>
      </w:r>
    </w:p>
    <w:p w14:paraId="601688B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work independently and manage own </w:t>
      </w:r>
      <w:proofErr w:type="gramStart"/>
      <w:r w:rsidRPr="005C7C9A">
        <w:rPr>
          <w:sz w:val="21"/>
          <w:szCs w:val="21"/>
        </w:rPr>
        <w:t>work load</w:t>
      </w:r>
      <w:proofErr w:type="gramEnd"/>
      <w:r w:rsidRPr="005C7C9A">
        <w:rPr>
          <w:sz w:val="21"/>
          <w:szCs w:val="21"/>
        </w:rPr>
        <w:t>; able to work effectively and supportively as a multi-disciplinary team member.</w:t>
      </w:r>
    </w:p>
    <w:p w14:paraId="5B86A1B3" w14:textId="77777777" w:rsidR="004C7D41" w:rsidRPr="005C7C9A"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Evidence of experience in embracing and implementing change to provide high quality health outcomes.</w:t>
      </w:r>
    </w:p>
    <w:p w14:paraId="402C133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Good presentation of self: enthusiastic, </w:t>
      </w:r>
      <w:proofErr w:type="gramStart"/>
      <w:r w:rsidRPr="005C7C9A">
        <w:rPr>
          <w:sz w:val="21"/>
          <w:szCs w:val="21"/>
        </w:rPr>
        <w:t>innovative</w:t>
      </w:r>
      <w:proofErr w:type="gramEnd"/>
      <w:r w:rsidRPr="005C7C9A">
        <w:rPr>
          <w:sz w:val="21"/>
          <w:szCs w:val="21"/>
        </w:rPr>
        <w:t xml:space="preserve"> and flexible.</w:t>
      </w:r>
    </w:p>
    <w:p w14:paraId="75EA8C4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Excellent verbal and written communication skills </w:t>
      </w:r>
      <w:proofErr w:type="gramStart"/>
      <w:r w:rsidRPr="005C7C9A">
        <w:rPr>
          <w:sz w:val="21"/>
          <w:szCs w:val="21"/>
        </w:rPr>
        <w:t>in order to</w:t>
      </w:r>
      <w:proofErr w:type="gramEnd"/>
      <w:r w:rsidRPr="005C7C9A">
        <w:rPr>
          <w:sz w:val="21"/>
          <w:szCs w:val="21"/>
        </w:rPr>
        <w:t xml:space="preserve"> effectively communicate with a wide range of individuals including participants, colleagues and external partners.</w:t>
      </w:r>
    </w:p>
    <w:p w14:paraId="42149BCB"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planning, organisational and evaluation skills.</w:t>
      </w:r>
    </w:p>
    <w:p w14:paraId="2BA99B7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organise, monitor and check work to ensure no element of a task is left unfinished. </w:t>
      </w:r>
    </w:p>
    <w:p w14:paraId="7C71809F" w14:textId="695D51A9" w:rsidR="00B63721" w:rsidRPr="00545D11" w:rsidRDefault="004C7D41" w:rsidP="00545D11">
      <w:pPr>
        <w:numPr>
          <w:ilvl w:val="0"/>
          <w:numId w:val="12"/>
        </w:numPr>
        <w:spacing w:before="120" w:after="0" w:line="240" w:lineRule="auto"/>
        <w:ind w:right="0"/>
        <w:rPr>
          <w:sz w:val="21"/>
          <w:szCs w:val="21"/>
        </w:rPr>
      </w:pPr>
      <w:r w:rsidRPr="005C7C9A">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the complex care of the obese and morbidly obese patient.</w:t>
      </w:r>
    </w:p>
    <w:p w14:paraId="7EFD589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specific nutrition requirements for delivering specialist weight management programmes for adults, young </w:t>
      </w:r>
      <w:proofErr w:type="gramStart"/>
      <w:r w:rsidRPr="00545D11">
        <w:rPr>
          <w:rFonts w:eastAsia="Times New Roman" w:cs="Arial"/>
        </w:rPr>
        <w:t>people</w:t>
      </w:r>
      <w:proofErr w:type="gramEnd"/>
      <w:r w:rsidRPr="00545D11">
        <w:rPr>
          <w:rFonts w:eastAsia="Times New Roman" w:cs="Arial"/>
        </w:rPr>
        <w:t xml:space="preserve"> and children. </w:t>
      </w:r>
    </w:p>
    <w:p w14:paraId="583D080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behavioural and emotional development issues.</w:t>
      </w:r>
    </w:p>
    <w:p w14:paraId="3869C69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stigma associated with obesity and effects on social and emotional well-being.</w:t>
      </w:r>
    </w:p>
    <w:p w14:paraId="4CF464B9"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weight management, </w:t>
      </w:r>
      <w:proofErr w:type="gramStart"/>
      <w:r w:rsidRPr="00545D11">
        <w:rPr>
          <w:rFonts w:eastAsia="Times New Roman" w:cs="Arial"/>
        </w:rPr>
        <w:t>nutrition</w:t>
      </w:r>
      <w:proofErr w:type="gramEnd"/>
      <w:r w:rsidRPr="00545D11">
        <w:rPr>
          <w:rFonts w:eastAsia="Times New Roman" w:cs="Arial"/>
        </w:rPr>
        <w:t xml:space="preserve"> and physical activity in relation to health improvement.</w:t>
      </w:r>
    </w:p>
    <w:p w14:paraId="56C8ED30"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psychological and behaviour change theoretical techniques in relation to supporting people to make positive lifestyle changes.</w:t>
      </w:r>
    </w:p>
    <w:p w14:paraId="75403E6C"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NICE guidance relating to the treatment of obesity.</w:t>
      </w:r>
    </w:p>
    <w:p w14:paraId="3CA7BC55"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and understanding of the Patient Confidentiality Act and the Data Protection Act.</w:t>
      </w:r>
    </w:p>
    <w:p w14:paraId="09F0CF8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Default="007D3320" w:rsidP="007D3320">
      <w:pPr>
        <w:numPr>
          <w:ilvl w:val="0"/>
          <w:numId w:val="15"/>
        </w:numPr>
        <w:spacing w:before="120" w:after="0" w:line="240" w:lineRule="auto"/>
        <w:ind w:right="0"/>
        <w:rPr>
          <w:sz w:val="21"/>
          <w:szCs w:val="21"/>
        </w:rPr>
      </w:pPr>
      <w:r>
        <w:rPr>
          <w:rFonts w:cs="Arial"/>
        </w:rPr>
        <w:t>Minimum of 2</w:t>
      </w:r>
      <w:r w:rsidRPr="005C7C9A">
        <w:rPr>
          <w:rFonts w:cs="Arial"/>
        </w:rPr>
        <w:t xml:space="preserve"> years’ experience working</w:t>
      </w:r>
      <w:r>
        <w:rPr>
          <w:rFonts w:cs="Arial"/>
        </w:rPr>
        <w:t xml:space="preserve"> with adults within community and Tier 2 </w:t>
      </w:r>
      <w:r w:rsidRPr="005C7C9A">
        <w:rPr>
          <w:rFonts w:cs="Arial"/>
        </w:rPr>
        <w:t xml:space="preserve">weight management programmes </w:t>
      </w:r>
      <w:r w:rsidRPr="005C7C9A">
        <w:rPr>
          <w:sz w:val="21"/>
          <w:szCs w:val="21"/>
        </w:rPr>
        <w:t>across a range of service settings, including community, primary care and in patient sett</w:t>
      </w:r>
      <w:r>
        <w:rPr>
          <w:sz w:val="21"/>
          <w:szCs w:val="21"/>
        </w:rPr>
        <w:t>ings.</w:t>
      </w:r>
    </w:p>
    <w:p w14:paraId="0CA9CCCD" w14:textId="1D4F4B80"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adults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effectively as part of </w:t>
      </w:r>
      <w:proofErr w:type="gramStart"/>
      <w:r w:rsidRPr="007C22F2">
        <w:rPr>
          <w:sz w:val="21"/>
          <w:szCs w:val="21"/>
        </w:rPr>
        <w:t>a</w:t>
      </w:r>
      <w:proofErr w:type="gramEnd"/>
      <w:r w:rsidRPr="007C22F2">
        <w:rPr>
          <w:sz w:val="21"/>
          <w:szCs w:val="21"/>
        </w:rPr>
        <w:t xml:space="preserve">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patients of different cultures, </w:t>
      </w:r>
      <w:proofErr w:type="gramStart"/>
      <w:r w:rsidRPr="007C22F2">
        <w:rPr>
          <w:sz w:val="21"/>
          <w:szCs w:val="21"/>
        </w:rPr>
        <w:t>genders</w:t>
      </w:r>
      <w:proofErr w:type="gramEnd"/>
      <w:r w:rsidRPr="007C22F2">
        <w:rPr>
          <w:sz w:val="21"/>
          <w:szCs w:val="21"/>
        </w:rPr>
        <w:t xml:space="preserve">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w:t>
      </w:r>
      <w:proofErr w:type="spellStart"/>
      <w:r>
        <w:rPr>
          <w:sz w:val="21"/>
          <w:szCs w:val="21"/>
        </w:rPr>
        <w:t>AfN</w:t>
      </w:r>
      <w:proofErr w:type="spellEnd"/>
      <w:r>
        <w:rPr>
          <w:sz w:val="21"/>
          <w:szCs w:val="21"/>
        </w:rPr>
        <w:t>)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Highly motivated self-starter with resilience, </w:t>
      </w:r>
      <w:proofErr w:type="gramStart"/>
      <w:r w:rsidRPr="00545D11">
        <w:rPr>
          <w:rFonts w:eastAsia="Times New Roman" w:cs="Arial"/>
        </w:rPr>
        <w:t>determination</w:t>
      </w:r>
      <w:proofErr w:type="gramEnd"/>
      <w:r w:rsidRPr="00545D11">
        <w:rPr>
          <w:rFonts w:eastAsia="Times New Roman" w:cs="Arial"/>
        </w:rPr>
        <w:t xml:space="preserve"> and the ability to see jobs through to completion.</w:t>
      </w:r>
    </w:p>
    <w:p w14:paraId="0FF21EB1" w14:textId="34FB64A8"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Role incorporates evening / weekend working, with variable levels of travel across </w:t>
      </w:r>
      <w:r w:rsidR="0029096B">
        <w:rPr>
          <w:rFonts w:eastAsia="Times New Roman" w:cs="Arial"/>
        </w:rPr>
        <w:t>Bracknell Forest</w:t>
      </w:r>
      <w:r w:rsidRPr="00545D11">
        <w:rPr>
          <w:rFonts w:eastAsia="Times New Roman" w:cs="Arial"/>
        </w:rPr>
        <w:t xml:space="preserve">, working in a variety of settings including the community and healthcare settings. </w:t>
      </w:r>
    </w:p>
    <w:p w14:paraId="56902206" w14:textId="6B6E2ACD"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Full UK Driving licence with access to a car with ‘business purposes’ insurance for work across </w:t>
      </w:r>
      <w:r w:rsidR="0029096B">
        <w:rPr>
          <w:rFonts w:eastAsia="Times New Roman" w:cs="Arial"/>
        </w:rPr>
        <w:t>Bracknell Forest</w:t>
      </w:r>
      <w:r w:rsidRPr="00545D11">
        <w:rPr>
          <w:rFonts w:eastAsia="Times New Roman" w:cs="Arial"/>
        </w:rPr>
        <w:t>.</w:t>
      </w:r>
    </w:p>
    <w:p w14:paraId="72762315"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Evidence of a personal commitment to continuing professional development and to maintaining an up-to-date professional knowledge supporting the development of business within the company.</w:t>
      </w:r>
    </w:p>
    <w:p w14:paraId="392CD3D7"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545D11">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D8D4" w14:textId="77777777" w:rsidR="00AD392B" w:rsidRDefault="002A75FF">
      <w:pPr>
        <w:spacing w:after="0" w:line="240" w:lineRule="auto"/>
      </w:pPr>
      <w:r>
        <w:separator/>
      </w:r>
    </w:p>
  </w:endnote>
  <w:endnote w:type="continuationSeparator" w:id="0">
    <w:p w14:paraId="75A6CEEB" w14:textId="77777777" w:rsidR="00AD392B" w:rsidRDefault="002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867" w14:textId="77777777" w:rsidR="00AD392B" w:rsidRDefault="002A75FF">
      <w:pPr>
        <w:spacing w:after="0" w:line="240" w:lineRule="auto"/>
      </w:pPr>
      <w:r>
        <w:separator/>
      </w:r>
    </w:p>
  </w:footnote>
  <w:footnote w:type="continuationSeparator" w:id="0">
    <w:p w14:paraId="39997195" w14:textId="77777777" w:rsidR="00AD392B" w:rsidRDefault="002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558">
    <w:abstractNumId w:val="1"/>
  </w:num>
  <w:num w:numId="2" w16cid:durableId="1800608696">
    <w:abstractNumId w:val="15"/>
  </w:num>
  <w:num w:numId="3" w16cid:durableId="1959725450">
    <w:abstractNumId w:val="5"/>
  </w:num>
  <w:num w:numId="4" w16cid:durableId="89933556">
    <w:abstractNumId w:val="11"/>
  </w:num>
  <w:num w:numId="5" w16cid:durableId="2091807677">
    <w:abstractNumId w:val="10"/>
  </w:num>
  <w:num w:numId="6" w16cid:durableId="1177883195">
    <w:abstractNumId w:val="4"/>
  </w:num>
  <w:num w:numId="7" w16cid:durableId="272827006">
    <w:abstractNumId w:val="6"/>
  </w:num>
  <w:num w:numId="8" w16cid:durableId="28796648">
    <w:abstractNumId w:val="2"/>
  </w:num>
  <w:num w:numId="9" w16cid:durableId="119538333">
    <w:abstractNumId w:val="16"/>
  </w:num>
  <w:num w:numId="10" w16cid:durableId="1254432279">
    <w:abstractNumId w:val="3"/>
  </w:num>
  <w:num w:numId="11" w16cid:durableId="1080905214">
    <w:abstractNumId w:val="7"/>
  </w:num>
  <w:num w:numId="12" w16cid:durableId="790786223">
    <w:abstractNumId w:val="14"/>
  </w:num>
  <w:num w:numId="13" w16cid:durableId="488523748">
    <w:abstractNumId w:val="0"/>
  </w:num>
  <w:num w:numId="14" w16cid:durableId="1652634691">
    <w:abstractNumId w:val="12"/>
  </w:num>
  <w:num w:numId="15" w16cid:durableId="465972889">
    <w:abstractNumId w:val="13"/>
  </w:num>
  <w:num w:numId="16" w16cid:durableId="716583258">
    <w:abstractNumId w:val="9"/>
  </w:num>
  <w:num w:numId="17" w16cid:durableId="82228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29096B"/>
    <w:rsid w:val="002A75FF"/>
    <w:rsid w:val="0041292C"/>
    <w:rsid w:val="004C7D41"/>
    <w:rsid w:val="00545D11"/>
    <w:rsid w:val="0056229B"/>
    <w:rsid w:val="0074633B"/>
    <w:rsid w:val="007D3320"/>
    <w:rsid w:val="009B070A"/>
    <w:rsid w:val="00A26151"/>
    <w:rsid w:val="00A368DE"/>
    <w:rsid w:val="00AD392B"/>
    <w:rsid w:val="00AD46EC"/>
    <w:rsid w:val="00B63721"/>
    <w:rsid w:val="00E450D7"/>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A8F36FE845A4D9200DB8CB32AFB90" ma:contentTypeVersion="14" ma:contentTypeDescription="Create a new document." ma:contentTypeScope="" ma:versionID="87deb9725c8aa3ac0e13c33e8b9b0b2f">
  <xsd:schema xmlns:xsd="http://www.w3.org/2001/XMLSchema" xmlns:xs="http://www.w3.org/2001/XMLSchema" xmlns:p="http://schemas.microsoft.com/office/2006/metadata/properties" xmlns:ns2="029f96f3-6e61-4653-a47b-b9c92a0085bd" xmlns:ns3="fec5c98a-6fc8-4a06-b367-420d10c239c8" targetNamespace="http://schemas.microsoft.com/office/2006/metadata/properties" ma:root="true" ma:fieldsID="261796bc83f04c295520794e57e672c1" ns2:_="" ns3:_="">
    <xsd:import namespace="029f96f3-6e61-4653-a47b-b9c92a0085b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f96f3-6e61-4653-a47b-b9c92a008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29f96f3-6e61-4653-a47b-b9c92a0085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206051-2A99-447E-AD45-9093B08AD185}"/>
</file>

<file path=customXml/itemProps2.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3.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 ds:uri="ede26e85-bfe5-4cb4-9fb8-2db998ea99c0"/>
    <ds:schemaRef ds:uri="fec5c98a-6fc8-4a06-b367-420d10c239c8"/>
    <ds:schemaRef ds:uri="0524c726-c8d2-4959-b75f-bfc5bb7e52a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Alex Brown | Everyone Health</cp:lastModifiedBy>
  <cp:revision>3</cp:revision>
  <dcterms:created xsi:type="dcterms:W3CDTF">2022-07-08T06:28:00Z</dcterms:created>
  <dcterms:modified xsi:type="dcterms:W3CDTF">2022-07-08T06:31:00Z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0x010100AD4A8F36FE845A4D9200DB8CB32AFB90</vt:lpwstr>
  </property>
  <property fmtid="{D5CDD505-2E9C-101B-9397-08002B2CF9AE}" pid="3" name="MediaServiceImageTags">
    <vt:lpwstr/>
  </property>
</Properties>
</file>