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Pr="00F06ABC" w:rsidRDefault="00A21218" w:rsidP="00793A4B">
      <w:pPr>
        <w:pStyle w:val="Header"/>
        <w:rPr>
          <w:rFonts w:cstheme="minorHAnsi"/>
        </w:rPr>
      </w:pPr>
      <w:r w:rsidRPr="00F06ABC">
        <w:rPr>
          <w:rFonts w:cstheme="minorHAnsi"/>
          <w:b/>
          <w:smallCaps/>
          <w:noProof/>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Pr="00036291" w:rsidRDefault="00793A4B" w:rsidP="00793A4B">
      <w:pPr>
        <w:pStyle w:val="Header"/>
        <w:rPr>
          <w:rFonts w:cstheme="minorHAnsi"/>
          <w:sz w:val="24"/>
          <w:szCs w:val="24"/>
        </w:rPr>
      </w:pPr>
    </w:p>
    <w:p w14:paraId="6251B25F" w14:textId="5ECAF083" w:rsidR="00015C5D" w:rsidRPr="00036291" w:rsidRDefault="00931BF9" w:rsidP="00036291">
      <w:pPr>
        <w:tabs>
          <w:tab w:val="left" w:pos="3011"/>
        </w:tabs>
        <w:jc w:val="center"/>
        <w:rPr>
          <w:rFonts w:cstheme="minorHAnsi"/>
          <w:b/>
          <w:bCs/>
          <w:sz w:val="28"/>
          <w:szCs w:val="28"/>
        </w:rPr>
      </w:pPr>
      <w:r>
        <w:rPr>
          <w:rFonts w:cstheme="minorHAnsi"/>
          <w:b/>
          <w:bCs/>
          <w:sz w:val="28"/>
          <w:szCs w:val="28"/>
        </w:rPr>
        <w:t>Southend on Sea</w:t>
      </w:r>
    </w:p>
    <w:p w14:paraId="55EE9709" w14:textId="47F4B34F" w:rsidR="00931BF9" w:rsidRDefault="00414D25" w:rsidP="00931BF9">
      <w:pPr>
        <w:jc w:val="center"/>
        <w:rPr>
          <w:rFonts w:cstheme="minorHAnsi"/>
          <w:b/>
          <w:bCs/>
          <w:color w:val="29B586"/>
          <w:sz w:val="24"/>
          <w:szCs w:val="24"/>
        </w:rPr>
      </w:pPr>
      <w:r w:rsidRPr="00036291">
        <w:rPr>
          <w:rFonts w:cstheme="minorHAnsi"/>
          <w:b/>
          <w:bCs/>
          <w:color w:val="29B586"/>
          <w:sz w:val="24"/>
          <w:szCs w:val="24"/>
        </w:rPr>
        <w:t>JOB DESCRIPTION</w:t>
      </w:r>
    </w:p>
    <w:p w14:paraId="118FB91D" w14:textId="6A352CDA" w:rsidR="00CE3C82" w:rsidRPr="00931BF9" w:rsidRDefault="00CE3C82" w:rsidP="00931BF9">
      <w:pPr>
        <w:jc w:val="center"/>
        <w:rPr>
          <w:rFonts w:cstheme="minorHAnsi"/>
          <w:b/>
          <w:bCs/>
          <w:color w:val="29B586"/>
          <w:sz w:val="24"/>
          <w:szCs w:val="24"/>
        </w:rPr>
      </w:pPr>
      <w:r>
        <w:rPr>
          <w:rFonts w:cstheme="minorHAnsi"/>
          <w:b/>
          <w:bCs/>
          <w:color w:val="29B586"/>
          <w:sz w:val="24"/>
          <w:szCs w:val="24"/>
        </w:rPr>
        <w:t xml:space="preserve">Health Check Practitioner </w:t>
      </w:r>
    </w:p>
    <w:p w14:paraId="33ECEF6B" w14:textId="77777777" w:rsidR="00C454A8" w:rsidRPr="00036291" w:rsidRDefault="00C454A8" w:rsidP="00C454A8">
      <w:pPr>
        <w:spacing w:after="0"/>
        <w:ind w:left="368"/>
        <w:jc w:val="center"/>
        <w:rPr>
          <w:rFonts w:cstheme="minorHAnsi"/>
          <w:b/>
          <w:sz w:val="24"/>
          <w:szCs w:val="24"/>
        </w:rPr>
      </w:pPr>
    </w:p>
    <w:p w14:paraId="0BE0B900" w14:textId="77777777" w:rsidR="006E5E44" w:rsidRPr="00036291" w:rsidRDefault="006E5E44" w:rsidP="006E5E44">
      <w:pPr>
        <w:rPr>
          <w:rFonts w:cstheme="minorHAnsi"/>
          <w:b/>
          <w:color w:val="29B586"/>
          <w:sz w:val="24"/>
          <w:szCs w:val="24"/>
        </w:rPr>
      </w:pPr>
      <w:r w:rsidRPr="00036291">
        <w:rPr>
          <w:rFonts w:cstheme="minorHAnsi"/>
          <w:b/>
          <w:color w:val="29B586"/>
          <w:sz w:val="24"/>
          <w:szCs w:val="24"/>
        </w:rPr>
        <w:t>MAIN PURPOSE</w:t>
      </w:r>
    </w:p>
    <w:p w14:paraId="1379EBD3" w14:textId="161D6613" w:rsidR="006E5E44" w:rsidRDefault="00931BF9" w:rsidP="006E5E44">
      <w:pPr>
        <w:autoSpaceDE w:val="0"/>
        <w:autoSpaceDN w:val="0"/>
        <w:adjustRightInd w:val="0"/>
        <w:spacing w:after="0" w:line="240" w:lineRule="auto"/>
        <w:rPr>
          <w:rFonts w:cstheme="minorHAnsi"/>
        </w:rPr>
      </w:pPr>
      <w:r>
        <w:rPr>
          <w:rStyle w:val="css-smaipe"/>
        </w:rPr>
        <w:t>The NHS Health Check Trainer’s key responsibilities are to be functional within the Health Checks role and to deliver Health Checks across Southend on Sea</w:t>
      </w:r>
    </w:p>
    <w:p w14:paraId="37895705" w14:textId="2ADC22F9" w:rsidR="00FA570E" w:rsidRDefault="00FA570E" w:rsidP="006E5E44">
      <w:pPr>
        <w:autoSpaceDE w:val="0"/>
        <w:autoSpaceDN w:val="0"/>
        <w:adjustRightInd w:val="0"/>
        <w:spacing w:after="0" w:line="240" w:lineRule="auto"/>
        <w:rPr>
          <w:rFonts w:cstheme="minorHAnsi"/>
        </w:rPr>
      </w:pPr>
    </w:p>
    <w:p w14:paraId="5A368139" w14:textId="77777777" w:rsidR="00FA570E" w:rsidRPr="00F06ABC" w:rsidRDefault="00FA570E" w:rsidP="006E5E44">
      <w:pPr>
        <w:autoSpaceDE w:val="0"/>
        <w:autoSpaceDN w:val="0"/>
        <w:adjustRightInd w:val="0"/>
        <w:spacing w:after="0" w:line="240" w:lineRule="auto"/>
        <w:rPr>
          <w:rFonts w:cstheme="minorHAnsi"/>
        </w:rPr>
      </w:pPr>
    </w:p>
    <w:p w14:paraId="4758B6F9" w14:textId="2474703B" w:rsidR="006E5E44" w:rsidRPr="00036291" w:rsidRDefault="006E5E44" w:rsidP="006E5E44">
      <w:pPr>
        <w:spacing w:after="270" w:line="248" w:lineRule="auto"/>
        <w:ind w:right="9"/>
        <w:jc w:val="both"/>
        <w:rPr>
          <w:rFonts w:cstheme="minorHAnsi"/>
          <w:b/>
          <w:color w:val="29B586"/>
          <w:sz w:val="24"/>
          <w:szCs w:val="24"/>
        </w:rPr>
      </w:pPr>
      <w:r w:rsidRPr="00036291">
        <w:rPr>
          <w:rFonts w:cstheme="minorHAnsi"/>
          <w:b/>
          <w:color w:val="29B586"/>
          <w:sz w:val="24"/>
          <w:szCs w:val="24"/>
        </w:rPr>
        <w:t xml:space="preserve"> SUMMARY OF RESPONSIBILITIES AND DUTIES </w:t>
      </w:r>
    </w:p>
    <w:p w14:paraId="11004F28" w14:textId="77777777"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Ensure the NHS Health Checks service is of high profile and there is strong awareness in relation to the criteria of entry in the service.</w:t>
      </w:r>
    </w:p>
    <w:p w14:paraId="53E95FE9" w14:textId="4928E29E"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 xml:space="preserve">Assist in service development within an assigned geographical area and raise the profile of NHS Health Checks within and across the local networks, supporting the co-ordination of intervention in all </w:t>
      </w:r>
      <w:proofErr w:type="gramStart"/>
      <w:r w:rsidRPr="00CE3C82">
        <w:rPr>
          <w:rFonts w:eastAsia="Times New Roman" w:cstheme="minorHAnsi"/>
          <w:sz w:val="24"/>
          <w:szCs w:val="24"/>
          <w:lang w:eastAsia="en-GB"/>
        </w:rPr>
        <w:t>localities</w:t>
      </w:r>
      <w:proofErr w:type="gramEnd"/>
    </w:p>
    <w:p w14:paraId="3B115831" w14:textId="3A24A426"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Identify and engage with individuals from agreed target groups and communities to facilitate communication regarding promoting their health and wellbeing, and the Lifestyle service.</w:t>
      </w:r>
    </w:p>
    <w:p w14:paraId="237134E2" w14:textId="5C08575D"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Develop and maintain relationships with individuals who are experiencing the greatest inequalities in health and provide information to individuals about the relationship between behaviours and health.</w:t>
      </w:r>
    </w:p>
    <w:p w14:paraId="490676DA" w14:textId="416340F6"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Make contacts, develop and maintain professional links within communities including promoting the Health Checks Service and your role to contact groups where there may be barriers to understanding.</w:t>
      </w:r>
    </w:p>
    <w:p w14:paraId="180A5E3E" w14:textId="3A3960E7"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To liaise with key partner organisations such as, work places, community organisations, community centres to promote and embed the NHS Health Checks.</w:t>
      </w:r>
    </w:p>
    <w:p w14:paraId="60CE2A37" w14:textId="2ABA251D"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To promote the integrated Lifestyle Service</w:t>
      </w:r>
      <w:r w:rsidR="00CE3C82">
        <w:rPr>
          <w:rFonts w:eastAsia="Times New Roman" w:cstheme="minorHAnsi"/>
          <w:sz w:val="24"/>
          <w:szCs w:val="24"/>
          <w:lang w:eastAsia="en-GB"/>
        </w:rPr>
        <w:t>s</w:t>
      </w:r>
      <w:r w:rsidRPr="00CE3C82">
        <w:rPr>
          <w:rFonts w:eastAsia="Times New Roman" w:cstheme="minorHAnsi"/>
          <w:sz w:val="24"/>
          <w:szCs w:val="24"/>
          <w:lang w:eastAsia="en-GB"/>
        </w:rPr>
        <w:t xml:space="preserve"> and all components within the local community and in the local area, utilising social marketing techniques that ensure local awareness with residents and partners.</w:t>
      </w:r>
    </w:p>
    <w:p w14:paraId="60367AF0" w14:textId="4D74BA39"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To champion and adhere to processes and procedures to identify and strive for continuing improved quality throughout the patient’s pathway, together with robust data management.</w:t>
      </w:r>
    </w:p>
    <w:p w14:paraId="251725CD" w14:textId="63104685"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Deliver against an agreed set of KPIs that contribute primarily to the NHS Health Checks target, whilst assisting in the achievement of KPI’s that span other services such as Weight Management, the Behaviour Change Training and Health Trainer goals.</w:t>
      </w:r>
    </w:p>
    <w:p w14:paraId="0411F06F" w14:textId="5CE9229E"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To meet internal and external performance management requirements given to you by the Health Check Coordinator including weekly, monthly and quarterly reporting targets for a variety of measures</w:t>
      </w:r>
    </w:p>
    <w:p w14:paraId="3F418653" w14:textId="571135B7"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Be responsible for ensuring rigorous and regular data inputting to ensure accurate records are maintained in accordance with SLM procedures, to ensure compliance with Information Governance and Data Protection in relation to patient information.</w:t>
      </w:r>
    </w:p>
    <w:p w14:paraId="10604B3F" w14:textId="2C0CE37E" w:rsidR="009F0ABE"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lastRenderedPageBreak/>
        <w:t>The post holder is expected to work within the requirements of the 6 C’s – Care, Compassion, Competence, Communication, Courage and Commitment.</w:t>
      </w:r>
    </w:p>
    <w:p w14:paraId="24CAE933" w14:textId="77777777" w:rsidR="009F0ABE" w:rsidRPr="00CE3C82" w:rsidRDefault="009F0ABE" w:rsidP="00282325">
      <w:pPr>
        <w:jc w:val="center"/>
        <w:rPr>
          <w:rFonts w:cstheme="minorHAnsi"/>
          <w:b/>
          <w:bCs/>
          <w:color w:val="29B586"/>
          <w:sz w:val="24"/>
          <w:szCs w:val="24"/>
        </w:rPr>
      </w:pPr>
    </w:p>
    <w:p w14:paraId="4C04B189" w14:textId="59336C34" w:rsidR="003E3B86" w:rsidRPr="00036291" w:rsidRDefault="00793A4B" w:rsidP="00282325">
      <w:pPr>
        <w:jc w:val="center"/>
        <w:rPr>
          <w:rFonts w:cstheme="minorHAnsi"/>
          <w:b/>
          <w:bCs/>
          <w:color w:val="29B586"/>
          <w:sz w:val="24"/>
          <w:szCs w:val="24"/>
        </w:rPr>
      </w:pPr>
      <w:r w:rsidRPr="00036291">
        <w:rPr>
          <w:rFonts w:cstheme="minorHAnsi"/>
          <w:b/>
          <w:bCs/>
          <w:color w:val="29B586"/>
          <w:sz w:val="24"/>
          <w:szCs w:val="24"/>
        </w:rPr>
        <w:t>PERSON SPECIFICATION</w:t>
      </w:r>
    </w:p>
    <w:p w14:paraId="6251B27B" w14:textId="1C65FF71" w:rsidR="00793A4B" w:rsidRPr="00036291" w:rsidRDefault="00793A4B" w:rsidP="00793A4B">
      <w:pPr>
        <w:rPr>
          <w:rFonts w:cstheme="minorHAnsi"/>
          <w:b/>
          <w:color w:val="29B586"/>
          <w:sz w:val="24"/>
          <w:szCs w:val="24"/>
        </w:rPr>
      </w:pPr>
      <w:r w:rsidRPr="00036291">
        <w:rPr>
          <w:rFonts w:cstheme="minorHAnsi"/>
          <w:b/>
          <w:color w:val="29B586"/>
          <w:sz w:val="24"/>
          <w:szCs w:val="24"/>
        </w:rPr>
        <w:t xml:space="preserve">1. SKILLS &amp; ABILITIES </w:t>
      </w:r>
    </w:p>
    <w:p w14:paraId="14526754" w14:textId="77777777"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Excellent written, verbal, non-verbal communication and presentation skills.</w:t>
      </w:r>
    </w:p>
    <w:p w14:paraId="3852C7A6" w14:textId="71A691BA"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Computer literate – ability to maintain and monitor information systems in line with the national minimum dataset and adapt to reflect local needs.</w:t>
      </w:r>
    </w:p>
    <w:p w14:paraId="5AC205BE" w14:textId="6E87D2F3"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Able to plan and organise a number of complex activities and programmes.</w:t>
      </w:r>
    </w:p>
    <w:p w14:paraId="60632D14" w14:textId="0C18600E"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Able to take specific deliverables and use appropriate policies, principles and guidelines to ensure successful delivery.</w:t>
      </w:r>
    </w:p>
    <w:p w14:paraId="57C5370C" w14:textId="4126D277"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Supportive and encouraging to people in difficult (sometimes frustrating) situations.</w:t>
      </w:r>
    </w:p>
    <w:p w14:paraId="43DDBEF2" w14:textId="0243B2C0"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 xml:space="preserve">Flexible and adaptable approach to </w:t>
      </w:r>
      <w:proofErr w:type="gramStart"/>
      <w:r w:rsidRPr="00CE3C82">
        <w:rPr>
          <w:rFonts w:eastAsia="Times New Roman" w:cstheme="minorHAnsi"/>
          <w:sz w:val="24"/>
          <w:szCs w:val="24"/>
          <w:lang w:eastAsia="en-GB"/>
        </w:rPr>
        <w:t>working</w:t>
      </w:r>
      <w:proofErr w:type="gramEnd"/>
    </w:p>
    <w:p w14:paraId="2CF31FDC" w14:textId="2E79D318"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Value and respectful of other people – regardless of background or circumstances.</w:t>
      </w:r>
    </w:p>
    <w:p w14:paraId="0619FB84" w14:textId="3A6A2C29"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Able to respect confidentiality.</w:t>
      </w:r>
    </w:p>
    <w:p w14:paraId="2DD29A19" w14:textId="53F56E7D" w:rsidR="00931BF9" w:rsidRPr="00CE3C82" w:rsidRDefault="00931BF9" w:rsidP="00931BF9">
      <w:pPr>
        <w:pStyle w:val="ListParagraph"/>
        <w:numPr>
          <w:ilvl w:val="0"/>
          <w:numId w:val="46"/>
        </w:numPr>
        <w:spacing w:before="100" w:beforeAutospacing="1" w:after="100" w:afterAutospacing="1" w:line="240" w:lineRule="auto"/>
        <w:rPr>
          <w:rFonts w:eastAsia="Times New Roman" w:cstheme="minorHAnsi"/>
          <w:sz w:val="24"/>
          <w:szCs w:val="24"/>
          <w:lang w:eastAsia="en-GB"/>
        </w:rPr>
      </w:pPr>
      <w:r w:rsidRPr="00CE3C82">
        <w:rPr>
          <w:rFonts w:eastAsia="Times New Roman" w:cstheme="minorHAnsi"/>
          <w:sz w:val="24"/>
          <w:szCs w:val="24"/>
          <w:lang w:eastAsia="en-GB"/>
        </w:rPr>
        <w:t>Good empathy skills.</w:t>
      </w:r>
    </w:p>
    <w:p w14:paraId="0B0FC3B8" w14:textId="7B683D2C" w:rsidR="00064809" w:rsidRPr="00FA570E" w:rsidRDefault="00064809" w:rsidP="00931BF9">
      <w:pPr>
        <w:pStyle w:val="ListParagraph"/>
        <w:ind w:left="426"/>
        <w:rPr>
          <w:rFonts w:cstheme="minorHAnsi"/>
          <w:b/>
          <w:color w:val="29B586"/>
        </w:rPr>
      </w:pPr>
    </w:p>
    <w:p w14:paraId="6251B28B" w14:textId="7AD026C3" w:rsidR="00793A4B" w:rsidRDefault="00793A4B" w:rsidP="00793A4B">
      <w:pPr>
        <w:rPr>
          <w:rFonts w:cstheme="minorHAnsi"/>
          <w:b/>
          <w:color w:val="29B586"/>
          <w:sz w:val="24"/>
          <w:szCs w:val="24"/>
        </w:rPr>
      </w:pPr>
      <w:r w:rsidRPr="00036291">
        <w:rPr>
          <w:rFonts w:cstheme="minorHAnsi"/>
          <w:b/>
          <w:color w:val="29B586"/>
          <w:sz w:val="24"/>
          <w:szCs w:val="24"/>
        </w:rPr>
        <w:t xml:space="preserve">2. KNOWLEDGE </w:t>
      </w:r>
    </w:p>
    <w:p w14:paraId="7B1A4ABB" w14:textId="77777777"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Sound knowledge of challenges to achieving health improvement amongst vulnerable and deprived communities.</w:t>
      </w:r>
    </w:p>
    <w:p w14:paraId="3AB1E7B0" w14:textId="66A6AEFF"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Sound knowledge of application of behavioural change theoretical principles, to facilitate, motivate and empower individuals / local communities to make substantive and sustainable behaviour change.</w:t>
      </w:r>
    </w:p>
    <w:p w14:paraId="48A451A7" w14:textId="77777777" w:rsidR="00D56C0F" w:rsidRPr="00F06ABC" w:rsidRDefault="00D56C0F" w:rsidP="00931BF9">
      <w:pPr>
        <w:spacing w:before="100" w:beforeAutospacing="1" w:after="0" w:line="240" w:lineRule="auto"/>
        <w:rPr>
          <w:rFonts w:eastAsia="Times New Roman" w:cstheme="minorHAnsi"/>
          <w:lang w:eastAsia="en-GB"/>
        </w:rPr>
      </w:pPr>
    </w:p>
    <w:p w14:paraId="3335C477" w14:textId="2E6C709B" w:rsidR="00FA570E" w:rsidRDefault="00793A4B" w:rsidP="00FA570E">
      <w:pPr>
        <w:rPr>
          <w:rFonts w:cstheme="minorHAnsi"/>
          <w:b/>
          <w:color w:val="29B586"/>
          <w:sz w:val="24"/>
          <w:szCs w:val="24"/>
        </w:rPr>
      </w:pPr>
      <w:r w:rsidRPr="00036291">
        <w:rPr>
          <w:rFonts w:cstheme="minorHAnsi"/>
          <w:b/>
          <w:color w:val="29B586"/>
          <w:sz w:val="24"/>
          <w:szCs w:val="24"/>
        </w:rPr>
        <w:t xml:space="preserve">3. EXPERIENCE </w:t>
      </w:r>
    </w:p>
    <w:p w14:paraId="227862B8" w14:textId="77777777"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Experience of developing effective relationships with key stakeholders.</w:t>
      </w:r>
    </w:p>
    <w:p w14:paraId="7F6FE244" w14:textId="58D6EAFB"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Experience of providing health promoting initiatives/services in the local community.</w:t>
      </w:r>
    </w:p>
    <w:p w14:paraId="0248381A" w14:textId="7E051BDC"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 xml:space="preserve">Experience in working at </w:t>
      </w:r>
      <w:proofErr w:type="gramStart"/>
      <w:r w:rsidRPr="00931BF9">
        <w:rPr>
          <w:rFonts w:eastAsia="Times New Roman" w:cstheme="minorHAnsi"/>
          <w:sz w:val="24"/>
          <w:szCs w:val="24"/>
          <w:lang w:eastAsia="en-GB"/>
        </w:rPr>
        <w:t>events</w:t>
      </w:r>
      <w:proofErr w:type="gramEnd"/>
    </w:p>
    <w:p w14:paraId="1128B4B7" w14:textId="56CF2C3F" w:rsidR="00FA570E" w:rsidRPr="00931BF9" w:rsidRDefault="00931BF9" w:rsidP="00931BF9">
      <w:pPr>
        <w:spacing w:before="100" w:beforeAutospacing="1" w:after="100" w:afterAutospacing="1" w:line="240" w:lineRule="auto"/>
        <w:rPr>
          <w:rFonts w:ascii="Times New Roman" w:eastAsia="Times New Roman" w:hAnsi="Times New Roman" w:cs="Times New Roman"/>
          <w:sz w:val="24"/>
          <w:szCs w:val="24"/>
          <w:lang w:eastAsia="en-GB"/>
        </w:rPr>
      </w:pPr>
      <w:r w:rsidRPr="00931BF9">
        <w:rPr>
          <w:rFonts w:eastAsia="Times New Roman" w:cstheme="minorHAnsi"/>
          <w:sz w:val="24"/>
          <w:szCs w:val="24"/>
          <w:lang w:eastAsia="en-GB"/>
        </w:rPr>
        <w:t>Experience in working in community and GP settings</w:t>
      </w:r>
      <w:r w:rsidRPr="00931BF9">
        <w:rPr>
          <w:rFonts w:ascii="Times New Roman" w:eastAsia="Times New Roman" w:hAnsi="Times New Roman" w:cs="Times New Roman"/>
          <w:sz w:val="24"/>
          <w:szCs w:val="24"/>
          <w:lang w:eastAsia="en-GB"/>
        </w:rPr>
        <w:t>.</w:t>
      </w:r>
    </w:p>
    <w:p w14:paraId="4314A5FF" w14:textId="770CC05D" w:rsidR="00FA570E" w:rsidRDefault="00793A4B" w:rsidP="00793A4B">
      <w:pPr>
        <w:rPr>
          <w:rFonts w:cstheme="minorHAnsi"/>
          <w:b/>
          <w:color w:val="29B586"/>
          <w:sz w:val="24"/>
          <w:szCs w:val="24"/>
        </w:rPr>
      </w:pPr>
      <w:r w:rsidRPr="00036291">
        <w:rPr>
          <w:rFonts w:cstheme="minorHAnsi"/>
          <w:b/>
          <w:color w:val="29B586"/>
          <w:sz w:val="24"/>
          <w:szCs w:val="24"/>
        </w:rPr>
        <w:t xml:space="preserve">4. QUALIFICATIONS </w:t>
      </w:r>
    </w:p>
    <w:p w14:paraId="6FCA803C" w14:textId="77777777"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Essential: GCSE Maths and English to at least Grade C, or equivalent.</w:t>
      </w:r>
    </w:p>
    <w:p w14:paraId="46A67FF2" w14:textId="2A4D57BF"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 xml:space="preserve">Desirable: Recognised Health Check Training Certification and Recognised Health Trainer qualifications </w:t>
      </w:r>
      <w:proofErr w:type="gramStart"/>
      <w:r w:rsidRPr="00931BF9">
        <w:rPr>
          <w:rFonts w:eastAsia="Times New Roman" w:cstheme="minorHAnsi"/>
          <w:sz w:val="24"/>
          <w:szCs w:val="24"/>
          <w:lang w:eastAsia="en-GB"/>
        </w:rPr>
        <w:t>e.g.</w:t>
      </w:r>
      <w:proofErr w:type="gramEnd"/>
      <w:r w:rsidRPr="00931BF9">
        <w:rPr>
          <w:rFonts w:eastAsia="Times New Roman" w:cstheme="minorHAnsi"/>
          <w:sz w:val="24"/>
          <w:szCs w:val="24"/>
          <w:lang w:eastAsia="en-GB"/>
        </w:rPr>
        <w:t xml:space="preserve"> City &amp; Guilds Level 3 Certificate for Health Trainers, or equivalent, or Royal Society of Public Health Level 2 Understanding Health Improvement or equivalent.</w:t>
      </w:r>
    </w:p>
    <w:p w14:paraId="1745DDA6" w14:textId="742BFE7E" w:rsidR="00FA570E" w:rsidRPr="00CE3C82"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lastRenderedPageBreak/>
        <w:t>If this is not held, the post holder will be supported in achieving Everyone Health’s accredited behaviour change training during their first year in post.</w:t>
      </w:r>
    </w:p>
    <w:p w14:paraId="4217AE8B" w14:textId="59F30C39" w:rsidR="000F2803" w:rsidRDefault="00793A4B" w:rsidP="00FA570E">
      <w:pPr>
        <w:rPr>
          <w:rFonts w:cstheme="minorHAnsi"/>
          <w:b/>
          <w:color w:val="29B586"/>
          <w:sz w:val="24"/>
          <w:szCs w:val="24"/>
        </w:rPr>
      </w:pPr>
      <w:r w:rsidRPr="00036291">
        <w:rPr>
          <w:rFonts w:cstheme="minorHAnsi"/>
          <w:b/>
          <w:color w:val="29B586"/>
          <w:sz w:val="24"/>
          <w:szCs w:val="24"/>
        </w:rPr>
        <w:t xml:space="preserve">5. SPECIAL CONDITIONS </w:t>
      </w:r>
    </w:p>
    <w:p w14:paraId="6668D5B8" w14:textId="77777777"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Full UK Driving license with access to a car with business travel insurance for work.</w:t>
      </w:r>
    </w:p>
    <w:p w14:paraId="5EDBF073" w14:textId="27D1B358"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Role incorporates evening / weekend working, with variable levels of travel across. Cambridgeshire and Peterborough, working in a variety of settings including primary care and community centres. ▪ Some evening and weekend work.</w:t>
      </w:r>
    </w:p>
    <w:p w14:paraId="36A4483D" w14:textId="6DFB1DF6" w:rsidR="00931BF9" w:rsidRPr="00931BF9" w:rsidRDefault="00931BF9" w:rsidP="00931BF9">
      <w:pPr>
        <w:spacing w:before="100" w:beforeAutospacing="1" w:after="100" w:afterAutospacing="1" w:line="240" w:lineRule="auto"/>
        <w:rPr>
          <w:rFonts w:eastAsia="Times New Roman" w:cstheme="minorHAnsi"/>
          <w:sz w:val="24"/>
          <w:szCs w:val="24"/>
          <w:lang w:eastAsia="en-GB"/>
        </w:rPr>
      </w:pPr>
      <w:r w:rsidRPr="00931BF9">
        <w:rPr>
          <w:rFonts w:eastAsia="Times New Roman" w:cstheme="minorHAnsi"/>
          <w:sz w:val="24"/>
          <w:szCs w:val="24"/>
          <w:lang w:eastAsia="en-GB"/>
        </w:rPr>
        <w:t>This post involves working with young people / vulnerable adults and as such the post holder will be required to apply for a disclosure of criminal records at an enhanced level (DBS).</w:t>
      </w:r>
    </w:p>
    <w:p w14:paraId="5C28C3FE" w14:textId="77777777" w:rsidR="00FA570E" w:rsidRPr="00931BF9" w:rsidRDefault="00FA570E" w:rsidP="00931BF9">
      <w:pPr>
        <w:rPr>
          <w:rFonts w:cstheme="minorHAnsi"/>
          <w:b/>
          <w:color w:val="29B586"/>
          <w:sz w:val="24"/>
          <w:szCs w:val="24"/>
        </w:rPr>
      </w:pPr>
    </w:p>
    <w:p w14:paraId="1ABCCAD2" w14:textId="1FC3A90A" w:rsidR="000F2803" w:rsidRPr="00036291" w:rsidRDefault="00064809" w:rsidP="000F2803">
      <w:pPr>
        <w:rPr>
          <w:rFonts w:cstheme="minorHAnsi"/>
          <w:b/>
          <w:color w:val="29B586"/>
          <w:sz w:val="24"/>
          <w:szCs w:val="24"/>
        </w:rPr>
      </w:pPr>
      <w:r w:rsidRPr="00036291">
        <w:rPr>
          <w:rFonts w:cstheme="minorHAnsi"/>
          <w:b/>
          <w:color w:val="29B586"/>
          <w:sz w:val="24"/>
          <w:szCs w:val="24"/>
        </w:rPr>
        <w:t xml:space="preserve">6. </w:t>
      </w:r>
      <w:r w:rsidR="000F2803" w:rsidRPr="00036291">
        <w:rPr>
          <w:rFonts w:cstheme="minorHAnsi"/>
          <w:b/>
          <w:color w:val="29B586"/>
          <w:sz w:val="24"/>
          <w:szCs w:val="24"/>
        </w:rPr>
        <w:t xml:space="preserve">SAFEGUARDING </w:t>
      </w:r>
    </w:p>
    <w:p w14:paraId="3F34FC21" w14:textId="57BD93E8" w:rsidR="009D2D24" w:rsidRPr="00F06ABC" w:rsidRDefault="000F2803" w:rsidP="000F2803">
      <w:pPr>
        <w:spacing w:after="270" w:line="248" w:lineRule="auto"/>
        <w:ind w:right="9"/>
        <w:jc w:val="both"/>
        <w:rPr>
          <w:rFonts w:cstheme="minorHAnsi"/>
          <w:color w:val="29B586"/>
        </w:rPr>
      </w:pPr>
      <w:r w:rsidRPr="00F06ABC">
        <w:rPr>
          <w:rFonts w:cstheme="minorHAnsi"/>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009D2D24" w:rsidRPr="00F06ABC">
        <w:rPr>
          <w:rFonts w:cstheme="minorHAnsi"/>
          <w:color w:val="29B586"/>
        </w:rPr>
        <w:t xml:space="preserve"> </w:t>
      </w:r>
    </w:p>
    <w:sectPr w:rsidR="009D2D24" w:rsidRPr="00F06ABC"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3123E" w14:textId="77777777" w:rsidR="00166B83" w:rsidRDefault="00166B83" w:rsidP="00793A4B">
      <w:pPr>
        <w:spacing w:after="0" w:line="240" w:lineRule="auto"/>
      </w:pPr>
      <w:r>
        <w:separator/>
      </w:r>
    </w:p>
  </w:endnote>
  <w:endnote w:type="continuationSeparator" w:id="0">
    <w:p w14:paraId="1AE3508C" w14:textId="77777777" w:rsidR="00166B83" w:rsidRDefault="00166B83"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D9AD" w14:textId="77777777" w:rsidR="00166B83" w:rsidRDefault="00166B83" w:rsidP="00793A4B">
      <w:pPr>
        <w:spacing w:after="0" w:line="240" w:lineRule="auto"/>
      </w:pPr>
      <w:r>
        <w:separator/>
      </w:r>
    </w:p>
  </w:footnote>
  <w:footnote w:type="continuationSeparator" w:id="0">
    <w:p w14:paraId="3031246B" w14:textId="77777777" w:rsidR="00166B83" w:rsidRDefault="00166B83"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65DE"/>
    <w:multiLevelType w:val="hybridMultilevel"/>
    <w:tmpl w:val="D6CE59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D215B"/>
    <w:multiLevelType w:val="hybridMultilevel"/>
    <w:tmpl w:val="921EF0E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2F17899"/>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61E72"/>
    <w:multiLevelType w:val="multilevel"/>
    <w:tmpl w:val="7556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9D3692"/>
    <w:multiLevelType w:val="hybridMultilevel"/>
    <w:tmpl w:val="9D4C06D8"/>
    <w:lvl w:ilvl="0" w:tplc="04090005">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A52458"/>
    <w:multiLevelType w:val="hybridMultilevel"/>
    <w:tmpl w:val="FC841F40"/>
    <w:lvl w:ilvl="0" w:tplc="216444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B469CA">
      <w:start w:val="1"/>
      <w:numFmt w:val="bullet"/>
      <w:lvlText w:val="o"/>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85A8634">
      <w:start w:val="1"/>
      <w:numFmt w:val="bullet"/>
      <w:lvlText w:val="▪"/>
      <w:lvlJc w:val="left"/>
      <w:pPr>
        <w:ind w:left="7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38C57A">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529118">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1A895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E8B63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0191A">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116D9E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976895"/>
    <w:multiLevelType w:val="multilevel"/>
    <w:tmpl w:val="D2B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275B4"/>
    <w:multiLevelType w:val="multilevel"/>
    <w:tmpl w:val="9D90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0270A"/>
    <w:multiLevelType w:val="multilevel"/>
    <w:tmpl w:val="DBE6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664002"/>
    <w:multiLevelType w:val="hybridMultilevel"/>
    <w:tmpl w:val="2518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8308B9"/>
    <w:multiLevelType w:val="hybridMultilevel"/>
    <w:tmpl w:val="7E00652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B726AA"/>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92416E"/>
    <w:multiLevelType w:val="hybridMultilevel"/>
    <w:tmpl w:val="CB92337E"/>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3" w15:restartNumberingAfterBreak="0">
    <w:nsid w:val="277B5694"/>
    <w:multiLevelType w:val="hybridMultilevel"/>
    <w:tmpl w:val="5E6476F0"/>
    <w:lvl w:ilvl="0" w:tplc="0809000D">
      <w:start w:val="1"/>
      <w:numFmt w:val="bullet"/>
      <w:lvlText w:val=""/>
      <w:lvlJc w:val="left"/>
      <w:pPr>
        <w:ind w:left="1126" w:hanging="360"/>
      </w:pPr>
      <w:rPr>
        <w:rFonts w:ascii="Wingdings" w:hAnsi="Wingdings"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4" w15:restartNumberingAfterBreak="0">
    <w:nsid w:val="28EA5506"/>
    <w:multiLevelType w:val="multilevel"/>
    <w:tmpl w:val="31D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8C14F7"/>
    <w:multiLevelType w:val="hybridMultilevel"/>
    <w:tmpl w:val="F7AE91F8"/>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6" w15:restartNumberingAfterBreak="0">
    <w:nsid w:val="2D6115B8"/>
    <w:multiLevelType w:val="hybridMultilevel"/>
    <w:tmpl w:val="E98682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2F300899"/>
    <w:multiLevelType w:val="multilevel"/>
    <w:tmpl w:val="075CC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A30DE"/>
    <w:multiLevelType w:val="hybridMultilevel"/>
    <w:tmpl w:val="5344DE2C"/>
    <w:lvl w:ilvl="0" w:tplc="F48C543E">
      <w:start w:val="1"/>
      <w:numFmt w:val="bullet"/>
      <w:lvlText w:val=""/>
      <w:lvlJc w:val="left"/>
      <w:pPr>
        <w:ind w:left="360" w:hanging="360"/>
      </w:pPr>
      <w:rPr>
        <w:rFonts w:ascii="Wingdings" w:hAnsi="Wingding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54B1A"/>
    <w:multiLevelType w:val="hybridMultilevel"/>
    <w:tmpl w:val="F1EA4148"/>
    <w:lvl w:ilvl="0" w:tplc="6D54A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C669F"/>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F27D19"/>
    <w:multiLevelType w:val="hybridMultilevel"/>
    <w:tmpl w:val="09A69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374E1"/>
    <w:multiLevelType w:val="multilevel"/>
    <w:tmpl w:val="5D42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B5323"/>
    <w:multiLevelType w:val="multilevel"/>
    <w:tmpl w:val="5392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872E8"/>
    <w:multiLevelType w:val="multilevel"/>
    <w:tmpl w:val="F68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F2498"/>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F2E1A"/>
    <w:multiLevelType w:val="multilevel"/>
    <w:tmpl w:val="B60EC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05BD1"/>
    <w:multiLevelType w:val="multilevel"/>
    <w:tmpl w:val="5DBE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646079"/>
    <w:multiLevelType w:val="multilevel"/>
    <w:tmpl w:val="8B0E1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6645D4"/>
    <w:multiLevelType w:val="multilevel"/>
    <w:tmpl w:val="20D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D846DC"/>
    <w:multiLevelType w:val="hybridMultilevel"/>
    <w:tmpl w:val="6EE82B46"/>
    <w:lvl w:ilvl="0" w:tplc="88B87178">
      <w:start w:val="1"/>
      <w:numFmt w:val="bullet"/>
      <w:lvlText w:val=""/>
      <w:lvlJc w:val="left"/>
      <w:pPr>
        <w:ind w:left="11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A11AF10E">
      <w:start w:val="1"/>
      <w:numFmt w:val="bullet"/>
      <w:lvlText w:val="o"/>
      <w:lvlJc w:val="left"/>
      <w:pPr>
        <w:ind w:left="14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48062A8">
      <w:start w:val="1"/>
      <w:numFmt w:val="bullet"/>
      <w:lvlText w:val="▪"/>
      <w:lvlJc w:val="left"/>
      <w:pPr>
        <w:ind w:left="22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29DC57D8">
      <w:start w:val="1"/>
      <w:numFmt w:val="bullet"/>
      <w:lvlText w:val="•"/>
      <w:lvlJc w:val="left"/>
      <w:pPr>
        <w:ind w:left="29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4BB0F69A">
      <w:start w:val="1"/>
      <w:numFmt w:val="bullet"/>
      <w:lvlText w:val="o"/>
      <w:lvlJc w:val="left"/>
      <w:pPr>
        <w:ind w:left="364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1194D310">
      <w:start w:val="1"/>
      <w:numFmt w:val="bullet"/>
      <w:lvlText w:val="▪"/>
      <w:lvlJc w:val="left"/>
      <w:pPr>
        <w:ind w:left="436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B65469D2">
      <w:start w:val="1"/>
      <w:numFmt w:val="bullet"/>
      <w:lvlText w:val="•"/>
      <w:lvlJc w:val="left"/>
      <w:pPr>
        <w:ind w:left="508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33188056">
      <w:start w:val="1"/>
      <w:numFmt w:val="bullet"/>
      <w:lvlText w:val="o"/>
      <w:lvlJc w:val="left"/>
      <w:pPr>
        <w:ind w:left="580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C682FDB4">
      <w:start w:val="1"/>
      <w:numFmt w:val="bullet"/>
      <w:lvlText w:val="▪"/>
      <w:lvlJc w:val="left"/>
      <w:pPr>
        <w:ind w:left="6526"/>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546A3C44"/>
    <w:multiLevelType w:val="multilevel"/>
    <w:tmpl w:val="9EFA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724B43"/>
    <w:multiLevelType w:val="multilevel"/>
    <w:tmpl w:val="2FB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F841DA"/>
    <w:multiLevelType w:val="multilevel"/>
    <w:tmpl w:val="106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BB713E"/>
    <w:multiLevelType w:val="hybridMultilevel"/>
    <w:tmpl w:val="D7A2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253680"/>
    <w:multiLevelType w:val="hybridMultilevel"/>
    <w:tmpl w:val="01A457B2"/>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8" w15:restartNumberingAfterBreak="0">
    <w:nsid w:val="6C2E70E4"/>
    <w:multiLevelType w:val="hybridMultilevel"/>
    <w:tmpl w:val="EF0C3994"/>
    <w:lvl w:ilvl="0" w:tplc="6480FE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BD679B"/>
    <w:multiLevelType w:val="hybridMultilevel"/>
    <w:tmpl w:val="14EE4904"/>
    <w:lvl w:ilvl="0" w:tplc="6D54A3DC">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E394E82"/>
    <w:multiLevelType w:val="hybridMultilevel"/>
    <w:tmpl w:val="0A3A9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390A54"/>
    <w:multiLevelType w:val="multilevel"/>
    <w:tmpl w:val="FA0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ED7C4B"/>
    <w:multiLevelType w:val="hybridMultilevel"/>
    <w:tmpl w:val="23AE287C"/>
    <w:lvl w:ilvl="0" w:tplc="0809000D">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3"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243446"/>
    <w:multiLevelType w:val="hybridMultilevel"/>
    <w:tmpl w:val="68B8D7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EF96A56"/>
    <w:multiLevelType w:val="multilevel"/>
    <w:tmpl w:val="70F8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484070">
    <w:abstractNumId w:val="21"/>
  </w:num>
  <w:num w:numId="2" w16cid:durableId="2119182590">
    <w:abstractNumId w:val="36"/>
  </w:num>
  <w:num w:numId="3" w16cid:durableId="1601643701">
    <w:abstractNumId w:val="27"/>
  </w:num>
  <w:num w:numId="4" w16cid:durableId="2064060909">
    <w:abstractNumId w:val="35"/>
  </w:num>
  <w:num w:numId="5" w16cid:durableId="1304769468">
    <w:abstractNumId w:val="43"/>
  </w:num>
  <w:num w:numId="6" w16cid:durableId="1281456587">
    <w:abstractNumId w:val="39"/>
  </w:num>
  <w:num w:numId="7" w16cid:durableId="268441127">
    <w:abstractNumId w:val="19"/>
  </w:num>
  <w:num w:numId="8" w16cid:durableId="2110352665">
    <w:abstractNumId w:val="0"/>
  </w:num>
  <w:num w:numId="9" w16cid:durableId="1352603807">
    <w:abstractNumId w:val="4"/>
  </w:num>
  <w:num w:numId="10" w16cid:durableId="1696926910">
    <w:abstractNumId w:val="18"/>
  </w:num>
  <w:num w:numId="11" w16cid:durableId="1924800541">
    <w:abstractNumId w:val="44"/>
  </w:num>
  <w:num w:numId="12" w16cid:durableId="48499522">
    <w:abstractNumId w:val="5"/>
  </w:num>
  <w:num w:numId="13" w16cid:durableId="458574841">
    <w:abstractNumId w:val="31"/>
  </w:num>
  <w:num w:numId="14" w16cid:durableId="1124234128">
    <w:abstractNumId w:val="40"/>
  </w:num>
  <w:num w:numId="15" w16cid:durableId="985401713">
    <w:abstractNumId w:val="12"/>
  </w:num>
  <w:num w:numId="16" w16cid:durableId="1298685291">
    <w:abstractNumId w:val="37"/>
  </w:num>
  <w:num w:numId="17" w16cid:durableId="1899785673">
    <w:abstractNumId w:val="15"/>
  </w:num>
  <w:num w:numId="18" w16cid:durableId="1498497535">
    <w:abstractNumId w:val="1"/>
  </w:num>
  <w:num w:numId="19" w16cid:durableId="1237395262">
    <w:abstractNumId w:val="42"/>
  </w:num>
  <w:num w:numId="20" w16cid:durableId="309091065">
    <w:abstractNumId w:val="13"/>
  </w:num>
  <w:num w:numId="21" w16cid:durableId="1038892673">
    <w:abstractNumId w:val="10"/>
  </w:num>
  <w:num w:numId="22" w16cid:durableId="1741363510">
    <w:abstractNumId w:val="16"/>
  </w:num>
  <w:num w:numId="23" w16cid:durableId="1431269685">
    <w:abstractNumId w:val="38"/>
  </w:num>
  <w:num w:numId="24" w16cid:durableId="862480688">
    <w:abstractNumId w:val="23"/>
  </w:num>
  <w:num w:numId="25" w16cid:durableId="1840460185">
    <w:abstractNumId w:val="26"/>
  </w:num>
  <w:num w:numId="26" w16cid:durableId="234322244">
    <w:abstractNumId w:val="41"/>
  </w:num>
  <w:num w:numId="27" w16cid:durableId="526984858">
    <w:abstractNumId w:val="33"/>
  </w:num>
  <w:num w:numId="28" w16cid:durableId="37896553">
    <w:abstractNumId w:val="14"/>
  </w:num>
  <w:num w:numId="29" w16cid:durableId="225721521">
    <w:abstractNumId w:val="8"/>
  </w:num>
  <w:num w:numId="30" w16cid:durableId="1578201296">
    <w:abstractNumId w:val="22"/>
  </w:num>
  <w:num w:numId="31" w16cid:durableId="989332894">
    <w:abstractNumId w:val="30"/>
  </w:num>
  <w:num w:numId="32" w16cid:durableId="1131634725">
    <w:abstractNumId w:val="17"/>
  </w:num>
  <w:num w:numId="33" w16cid:durableId="561914817">
    <w:abstractNumId w:val="3"/>
  </w:num>
  <w:num w:numId="34" w16cid:durableId="815875492">
    <w:abstractNumId w:val="2"/>
  </w:num>
  <w:num w:numId="35" w16cid:durableId="555630002">
    <w:abstractNumId w:val="6"/>
  </w:num>
  <w:num w:numId="36" w16cid:durableId="1028023289">
    <w:abstractNumId w:val="32"/>
  </w:num>
  <w:num w:numId="37" w16cid:durableId="1186209512">
    <w:abstractNumId w:val="7"/>
  </w:num>
  <w:num w:numId="38" w16cid:durableId="1156265544">
    <w:abstractNumId w:val="45"/>
  </w:num>
  <w:num w:numId="39" w16cid:durableId="964241443">
    <w:abstractNumId w:val="34"/>
  </w:num>
  <w:num w:numId="40" w16cid:durableId="34740339">
    <w:abstractNumId w:val="24"/>
  </w:num>
  <w:num w:numId="41" w16cid:durableId="692341005">
    <w:abstractNumId w:val="28"/>
  </w:num>
  <w:num w:numId="42" w16cid:durableId="957561751">
    <w:abstractNumId w:val="29"/>
  </w:num>
  <w:num w:numId="43" w16cid:durableId="1758986258">
    <w:abstractNumId w:val="20"/>
  </w:num>
  <w:num w:numId="44" w16cid:durableId="2118017485">
    <w:abstractNumId w:val="25"/>
  </w:num>
  <w:num w:numId="45" w16cid:durableId="1136027623">
    <w:abstractNumId w:val="11"/>
  </w:num>
  <w:num w:numId="46" w16cid:durableId="9451136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52B8"/>
    <w:rsid w:val="00015C5D"/>
    <w:rsid w:val="00017BF4"/>
    <w:rsid w:val="000219F1"/>
    <w:rsid w:val="00036291"/>
    <w:rsid w:val="00051EE5"/>
    <w:rsid w:val="00056265"/>
    <w:rsid w:val="0006136D"/>
    <w:rsid w:val="00064809"/>
    <w:rsid w:val="000771B8"/>
    <w:rsid w:val="00084F10"/>
    <w:rsid w:val="00091067"/>
    <w:rsid w:val="000C230A"/>
    <w:rsid w:val="000F2803"/>
    <w:rsid w:val="0011377C"/>
    <w:rsid w:val="00166B83"/>
    <w:rsid w:val="00191A45"/>
    <w:rsid w:val="001A5B34"/>
    <w:rsid w:val="001A6349"/>
    <w:rsid w:val="001A66B2"/>
    <w:rsid w:val="001B3161"/>
    <w:rsid w:val="001B394A"/>
    <w:rsid w:val="001C1F08"/>
    <w:rsid w:val="001D0472"/>
    <w:rsid w:val="001D24B5"/>
    <w:rsid w:val="001E6EE9"/>
    <w:rsid w:val="001F1B9F"/>
    <w:rsid w:val="00282325"/>
    <w:rsid w:val="00286325"/>
    <w:rsid w:val="00292C6C"/>
    <w:rsid w:val="00294BCC"/>
    <w:rsid w:val="002A22D7"/>
    <w:rsid w:val="00324DEE"/>
    <w:rsid w:val="00332203"/>
    <w:rsid w:val="00342AFE"/>
    <w:rsid w:val="003432E3"/>
    <w:rsid w:val="00352C91"/>
    <w:rsid w:val="00367CD7"/>
    <w:rsid w:val="00372605"/>
    <w:rsid w:val="00383523"/>
    <w:rsid w:val="003B18AE"/>
    <w:rsid w:val="003D2A3E"/>
    <w:rsid w:val="003E3B86"/>
    <w:rsid w:val="003E40A7"/>
    <w:rsid w:val="004140C5"/>
    <w:rsid w:val="00414D25"/>
    <w:rsid w:val="00417FC7"/>
    <w:rsid w:val="00466822"/>
    <w:rsid w:val="0049586D"/>
    <w:rsid w:val="004B0840"/>
    <w:rsid w:val="004D690B"/>
    <w:rsid w:val="004D7C06"/>
    <w:rsid w:val="004F0D81"/>
    <w:rsid w:val="00505D3F"/>
    <w:rsid w:val="005146E1"/>
    <w:rsid w:val="00566816"/>
    <w:rsid w:val="0059157C"/>
    <w:rsid w:val="0059238F"/>
    <w:rsid w:val="005F5844"/>
    <w:rsid w:val="006016E0"/>
    <w:rsid w:val="00613A96"/>
    <w:rsid w:val="00625B57"/>
    <w:rsid w:val="00634650"/>
    <w:rsid w:val="00665F58"/>
    <w:rsid w:val="00671451"/>
    <w:rsid w:val="00695BDB"/>
    <w:rsid w:val="006B6FED"/>
    <w:rsid w:val="006C6939"/>
    <w:rsid w:val="006D2E93"/>
    <w:rsid w:val="006E1A82"/>
    <w:rsid w:val="006E5E44"/>
    <w:rsid w:val="00711EC8"/>
    <w:rsid w:val="007373AA"/>
    <w:rsid w:val="00743543"/>
    <w:rsid w:val="00762447"/>
    <w:rsid w:val="00765C01"/>
    <w:rsid w:val="00766426"/>
    <w:rsid w:val="00780860"/>
    <w:rsid w:val="00785A5C"/>
    <w:rsid w:val="00791375"/>
    <w:rsid w:val="00793A4B"/>
    <w:rsid w:val="007A7209"/>
    <w:rsid w:val="007B5E9C"/>
    <w:rsid w:val="007B782B"/>
    <w:rsid w:val="007B7A06"/>
    <w:rsid w:val="007D04C7"/>
    <w:rsid w:val="007E6762"/>
    <w:rsid w:val="007E6ADD"/>
    <w:rsid w:val="00820F4A"/>
    <w:rsid w:val="0082644C"/>
    <w:rsid w:val="00827BF0"/>
    <w:rsid w:val="00850023"/>
    <w:rsid w:val="00864E9E"/>
    <w:rsid w:val="00873D6A"/>
    <w:rsid w:val="008A5DF7"/>
    <w:rsid w:val="008C2525"/>
    <w:rsid w:val="009105DB"/>
    <w:rsid w:val="0092466D"/>
    <w:rsid w:val="00931BF9"/>
    <w:rsid w:val="00943FE2"/>
    <w:rsid w:val="00946E5F"/>
    <w:rsid w:val="00981F5C"/>
    <w:rsid w:val="009A164F"/>
    <w:rsid w:val="009A7151"/>
    <w:rsid w:val="009B65E6"/>
    <w:rsid w:val="009D2D24"/>
    <w:rsid w:val="009F0ABE"/>
    <w:rsid w:val="00A21218"/>
    <w:rsid w:val="00A37F22"/>
    <w:rsid w:val="00A502A2"/>
    <w:rsid w:val="00A90285"/>
    <w:rsid w:val="00AA2465"/>
    <w:rsid w:val="00AE53A8"/>
    <w:rsid w:val="00B157EC"/>
    <w:rsid w:val="00B30941"/>
    <w:rsid w:val="00B31585"/>
    <w:rsid w:val="00B446AA"/>
    <w:rsid w:val="00B865FB"/>
    <w:rsid w:val="00B913A2"/>
    <w:rsid w:val="00BA5A8B"/>
    <w:rsid w:val="00BB7565"/>
    <w:rsid w:val="00BC2EE9"/>
    <w:rsid w:val="00BD3AA7"/>
    <w:rsid w:val="00C4084B"/>
    <w:rsid w:val="00C40F5E"/>
    <w:rsid w:val="00C44210"/>
    <w:rsid w:val="00C454A8"/>
    <w:rsid w:val="00C6170A"/>
    <w:rsid w:val="00C72F49"/>
    <w:rsid w:val="00C947C2"/>
    <w:rsid w:val="00C972F4"/>
    <w:rsid w:val="00CA2472"/>
    <w:rsid w:val="00CB5C5B"/>
    <w:rsid w:val="00CE3C82"/>
    <w:rsid w:val="00CE4B1D"/>
    <w:rsid w:val="00D24935"/>
    <w:rsid w:val="00D5588E"/>
    <w:rsid w:val="00D56C0F"/>
    <w:rsid w:val="00D81327"/>
    <w:rsid w:val="00DA1C91"/>
    <w:rsid w:val="00DB3933"/>
    <w:rsid w:val="00DE2A66"/>
    <w:rsid w:val="00E2228E"/>
    <w:rsid w:val="00E332C7"/>
    <w:rsid w:val="00E4325C"/>
    <w:rsid w:val="00E645C3"/>
    <w:rsid w:val="00E67840"/>
    <w:rsid w:val="00EB0BE7"/>
    <w:rsid w:val="00EE2097"/>
    <w:rsid w:val="00F06ABC"/>
    <w:rsid w:val="00F43879"/>
    <w:rsid w:val="00F67AAF"/>
    <w:rsid w:val="00FA570E"/>
    <w:rsid w:val="00FD5FCA"/>
    <w:rsid w:val="00FD6940"/>
    <w:rsid w:val="00FF08CF"/>
    <w:rsid w:val="00FF7784"/>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1B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paragraph" w:customStyle="1" w:styleId="trt0xe">
    <w:name w:val="trt0xe"/>
    <w:basedOn w:val="Normal"/>
    <w:rsid w:val="00505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505D3F"/>
  </w:style>
  <w:style w:type="paragraph" w:customStyle="1" w:styleId="large">
    <w:name w:val="large"/>
    <w:basedOn w:val="Normal"/>
    <w:rsid w:val="004F0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53A8"/>
    <w:pPr>
      <w:spacing w:before="100" w:beforeAutospacing="1" w:after="100" w:afterAutospacing="1" w:line="240" w:lineRule="auto"/>
    </w:pPr>
    <w:rPr>
      <w:rFonts w:ascii="Calibri" w:hAnsi="Calibri" w:cs="Calibri"/>
      <w:lang w:eastAsia="en-GB"/>
    </w:rPr>
  </w:style>
  <w:style w:type="character" w:customStyle="1" w:styleId="hbvzbc">
    <w:name w:val="hbvzbc"/>
    <w:basedOn w:val="DefaultParagraphFont"/>
    <w:rsid w:val="007E6762"/>
  </w:style>
  <w:style w:type="character" w:customStyle="1" w:styleId="wbzude">
    <w:name w:val="wbzude"/>
    <w:basedOn w:val="DefaultParagraphFont"/>
    <w:rsid w:val="00A90285"/>
  </w:style>
  <w:style w:type="character" w:customStyle="1" w:styleId="Heading2Char">
    <w:name w:val="Heading 2 Char"/>
    <w:basedOn w:val="DefaultParagraphFont"/>
    <w:link w:val="Heading2"/>
    <w:uiPriority w:val="9"/>
    <w:rsid w:val="00931BF9"/>
    <w:rPr>
      <w:rFonts w:ascii="Times New Roman" w:eastAsia="Times New Roman" w:hAnsi="Times New Roman" w:cs="Times New Roman"/>
      <w:b/>
      <w:bCs/>
      <w:sz w:val="36"/>
      <w:szCs w:val="36"/>
      <w:lang w:eastAsia="en-GB"/>
    </w:rPr>
  </w:style>
  <w:style w:type="character" w:customStyle="1" w:styleId="css-smaipe">
    <w:name w:val="css-smaipe"/>
    <w:basedOn w:val="DefaultParagraphFont"/>
    <w:rsid w:val="0093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65107465">
      <w:bodyDiv w:val="1"/>
      <w:marLeft w:val="0"/>
      <w:marRight w:val="0"/>
      <w:marTop w:val="0"/>
      <w:marBottom w:val="0"/>
      <w:divBdr>
        <w:top w:val="none" w:sz="0" w:space="0" w:color="auto"/>
        <w:left w:val="none" w:sz="0" w:space="0" w:color="auto"/>
        <w:bottom w:val="none" w:sz="0" w:space="0" w:color="auto"/>
        <w:right w:val="none" w:sz="0" w:space="0" w:color="auto"/>
      </w:divBdr>
    </w:div>
    <w:div w:id="900137215">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067874124">
      <w:bodyDiv w:val="1"/>
      <w:marLeft w:val="0"/>
      <w:marRight w:val="0"/>
      <w:marTop w:val="0"/>
      <w:marBottom w:val="0"/>
      <w:divBdr>
        <w:top w:val="none" w:sz="0" w:space="0" w:color="auto"/>
        <w:left w:val="none" w:sz="0" w:space="0" w:color="auto"/>
        <w:bottom w:val="none" w:sz="0" w:space="0" w:color="auto"/>
        <w:right w:val="none" w:sz="0" w:space="0" w:color="auto"/>
      </w:divBdr>
    </w:div>
    <w:div w:id="1136219118">
      <w:bodyDiv w:val="1"/>
      <w:marLeft w:val="0"/>
      <w:marRight w:val="0"/>
      <w:marTop w:val="0"/>
      <w:marBottom w:val="0"/>
      <w:divBdr>
        <w:top w:val="none" w:sz="0" w:space="0" w:color="auto"/>
        <w:left w:val="none" w:sz="0" w:space="0" w:color="auto"/>
        <w:bottom w:val="none" w:sz="0" w:space="0" w:color="auto"/>
        <w:right w:val="none" w:sz="0" w:space="0" w:color="auto"/>
      </w:divBdr>
      <w:divsChild>
        <w:div w:id="554242985">
          <w:marLeft w:val="0"/>
          <w:marRight w:val="0"/>
          <w:marTop w:val="0"/>
          <w:marBottom w:val="0"/>
          <w:divBdr>
            <w:top w:val="none" w:sz="0" w:space="0" w:color="auto"/>
            <w:left w:val="none" w:sz="0" w:space="0" w:color="auto"/>
            <w:bottom w:val="none" w:sz="0" w:space="0" w:color="auto"/>
            <w:right w:val="none" w:sz="0" w:space="0" w:color="auto"/>
          </w:divBdr>
          <w:divsChild>
            <w:div w:id="40322707">
              <w:marLeft w:val="0"/>
              <w:marRight w:val="0"/>
              <w:marTop w:val="0"/>
              <w:marBottom w:val="0"/>
              <w:divBdr>
                <w:top w:val="none" w:sz="0" w:space="0" w:color="auto"/>
                <w:left w:val="none" w:sz="0" w:space="0" w:color="auto"/>
                <w:bottom w:val="none" w:sz="0" w:space="0" w:color="auto"/>
                <w:right w:val="none" w:sz="0" w:space="0" w:color="auto"/>
              </w:divBdr>
              <w:divsChild>
                <w:div w:id="6270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05140">
      <w:bodyDiv w:val="1"/>
      <w:marLeft w:val="0"/>
      <w:marRight w:val="0"/>
      <w:marTop w:val="0"/>
      <w:marBottom w:val="0"/>
      <w:divBdr>
        <w:top w:val="none" w:sz="0" w:space="0" w:color="auto"/>
        <w:left w:val="none" w:sz="0" w:space="0" w:color="auto"/>
        <w:bottom w:val="none" w:sz="0" w:space="0" w:color="auto"/>
        <w:right w:val="none" w:sz="0" w:space="0" w:color="auto"/>
      </w:divBdr>
    </w:div>
    <w:div w:id="1452940818">
      <w:bodyDiv w:val="1"/>
      <w:marLeft w:val="0"/>
      <w:marRight w:val="0"/>
      <w:marTop w:val="0"/>
      <w:marBottom w:val="0"/>
      <w:divBdr>
        <w:top w:val="none" w:sz="0" w:space="0" w:color="auto"/>
        <w:left w:val="none" w:sz="0" w:space="0" w:color="auto"/>
        <w:bottom w:val="none" w:sz="0" w:space="0" w:color="auto"/>
        <w:right w:val="none" w:sz="0" w:space="0" w:color="auto"/>
      </w:divBdr>
    </w:div>
    <w:div w:id="1603872857">
      <w:bodyDiv w:val="1"/>
      <w:marLeft w:val="0"/>
      <w:marRight w:val="0"/>
      <w:marTop w:val="0"/>
      <w:marBottom w:val="0"/>
      <w:divBdr>
        <w:top w:val="none" w:sz="0" w:space="0" w:color="auto"/>
        <w:left w:val="none" w:sz="0" w:space="0" w:color="auto"/>
        <w:bottom w:val="none" w:sz="0" w:space="0" w:color="auto"/>
        <w:right w:val="none" w:sz="0" w:space="0" w:color="auto"/>
      </w:divBdr>
    </w:div>
    <w:div w:id="1662658517">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 w:id="1949578762">
      <w:bodyDiv w:val="1"/>
      <w:marLeft w:val="0"/>
      <w:marRight w:val="0"/>
      <w:marTop w:val="0"/>
      <w:marBottom w:val="0"/>
      <w:divBdr>
        <w:top w:val="none" w:sz="0" w:space="0" w:color="auto"/>
        <w:left w:val="none" w:sz="0" w:space="0" w:color="auto"/>
        <w:bottom w:val="none" w:sz="0" w:space="0" w:color="auto"/>
        <w:right w:val="none" w:sz="0" w:space="0" w:color="auto"/>
      </w:divBdr>
    </w:div>
    <w:div w:id="2128616429">
      <w:bodyDiv w:val="1"/>
      <w:marLeft w:val="0"/>
      <w:marRight w:val="0"/>
      <w:marTop w:val="0"/>
      <w:marBottom w:val="0"/>
      <w:divBdr>
        <w:top w:val="none" w:sz="0" w:space="0" w:color="auto"/>
        <w:left w:val="none" w:sz="0" w:space="0" w:color="auto"/>
        <w:bottom w:val="none" w:sz="0" w:space="0" w:color="auto"/>
        <w:right w:val="none" w:sz="0" w:space="0" w:color="auto"/>
      </w:divBdr>
      <w:divsChild>
        <w:div w:id="457800899">
          <w:marLeft w:val="0"/>
          <w:marRight w:val="0"/>
          <w:marTop w:val="0"/>
          <w:marBottom w:val="0"/>
          <w:divBdr>
            <w:top w:val="none" w:sz="0" w:space="0" w:color="auto"/>
            <w:left w:val="none" w:sz="0" w:space="0" w:color="auto"/>
            <w:bottom w:val="none" w:sz="0" w:space="0" w:color="auto"/>
            <w:right w:val="none" w:sz="0" w:space="0" w:color="auto"/>
          </w:divBdr>
          <w:divsChild>
            <w:div w:id="847257700">
              <w:marLeft w:val="0"/>
              <w:marRight w:val="0"/>
              <w:marTop w:val="0"/>
              <w:marBottom w:val="0"/>
              <w:divBdr>
                <w:top w:val="none" w:sz="0" w:space="0" w:color="auto"/>
                <w:left w:val="none" w:sz="0" w:space="0" w:color="auto"/>
                <w:bottom w:val="none" w:sz="0" w:space="0" w:color="auto"/>
                <w:right w:val="none" w:sz="0" w:space="0" w:color="auto"/>
              </w:divBdr>
              <w:divsChild>
                <w:div w:id="547422710">
                  <w:marLeft w:val="0"/>
                  <w:marRight w:val="0"/>
                  <w:marTop w:val="0"/>
                  <w:marBottom w:val="0"/>
                  <w:divBdr>
                    <w:top w:val="none" w:sz="0" w:space="0" w:color="auto"/>
                    <w:left w:val="none" w:sz="0" w:space="0" w:color="auto"/>
                    <w:bottom w:val="none" w:sz="0" w:space="0" w:color="auto"/>
                    <w:right w:val="none" w:sz="0" w:space="0" w:color="auto"/>
                  </w:divBdr>
                  <w:divsChild>
                    <w:div w:id="14302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3AC16A0A65B94EBF15309AF7A40C6A" ma:contentTypeVersion="21" ma:contentTypeDescription="Create a new document." ma:contentTypeScope="" ma:versionID="1793f32f5dd9b7d217936427d054dd2a">
  <xsd:schema xmlns:xsd="http://www.w3.org/2001/XMLSchema" xmlns:xs="http://www.w3.org/2001/XMLSchema" xmlns:p="http://schemas.microsoft.com/office/2006/metadata/properties" xmlns:ns3="80ade8c7-5da5-41d9-a097-b9068b70a7e6" xmlns:ns4="6da50010-d50c-4cc3-9b49-502c604f97b0" targetNamespace="http://schemas.microsoft.com/office/2006/metadata/properties" ma:root="true" ma:fieldsID="190247508866feb85cdd8ad35c817ff5" ns3:_="" ns4:_="">
    <xsd:import namespace="80ade8c7-5da5-41d9-a097-b9068b70a7e6"/>
    <xsd:import namespace="6da50010-d50c-4cc3-9b49-502c604f97b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de8c7-5da5-41d9-a097-b9068b70a7e6"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_activity" ma:index="2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a50010-d50c-4cc3-9b49-502c604f97b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DocumentLibraryPermissions xmlns="80ade8c7-5da5-41d9-a097-b9068b70a7e6" xsi:nil="true"/>
    <_activity xmlns="80ade8c7-5da5-41d9-a097-b9068b70a7e6" xsi:nil="true"/>
    <MigrationWizId xmlns="80ade8c7-5da5-41d9-a097-b9068b70a7e6" xsi:nil="true"/>
    <MigrationWizIdSecurityGroups xmlns="80ade8c7-5da5-41d9-a097-b9068b70a7e6" xsi:nil="true"/>
    <MigrationWizIdPermissionLevels xmlns="80ade8c7-5da5-41d9-a097-b9068b70a7e6" xsi:nil="true"/>
    <MigrationWizIdPermissions xmlns="80ade8c7-5da5-41d9-a097-b9068b70a7e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6AE65-C90F-4BF5-AAD0-FC604FB13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de8c7-5da5-41d9-a097-b9068b70a7e6"/>
    <ds:schemaRef ds:uri="6da50010-d50c-4cc3-9b49-502c604f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 ds:uri="80ade8c7-5da5-41d9-a097-b9068b70a7e6"/>
  </ds:schemaRefs>
</ds:datastoreItem>
</file>

<file path=customXml/itemProps3.xml><?xml version="1.0" encoding="utf-8"?>
<ds:datastoreItem xmlns:ds="http://schemas.openxmlformats.org/officeDocument/2006/customXml" ds:itemID="{7B195F18-79F9-479E-ABAC-C050A7B0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4469</Characters>
  <Application>Microsoft Office Word</Application>
  <DocSecurity>2</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Viv Nicholas | Everyone Health</cp:lastModifiedBy>
  <cp:revision>3</cp:revision>
  <dcterms:created xsi:type="dcterms:W3CDTF">2023-02-14T10:55:00Z</dcterms:created>
  <dcterms:modified xsi:type="dcterms:W3CDTF">2023-02-14T10:56:00Z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0x010100DE3AC16A0A65B94EBF15309AF7A40C6A</vt:lpwstr>
  </property>
  <property fmtid="{D5CDD505-2E9C-101B-9397-08002B2CF9AE}" pid="3" name="Order">
    <vt:r8>463200</vt:r8>
  </property>
</Properties>
</file>